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67" w:rsidRDefault="00073267" w:rsidP="00073267">
      <w:pPr>
        <w:rPr>
          <w:rFonts w:ascii="Tahoma" w:hAnsi="Tahoma" w:cs="Tahoma"/>
          <w:b/>
          <w:sz w:val="24"/>
          <w:szCs w:val="24"/>
        </w:rPr>
      </w:pPr>
    </w:p>
    <w:p w:rsidR="00BA2267" w:rsidRPr="00BA2267" w:rsidRDefault="00BA2267" w:rsidP="00073267">
      <w:pPr>
        <w:jc w:val="center"/>
        <w:rPr>
          <w:rFonts w:ascii="Tahoma" w:hAnsi="Tahoma" w:cs="Tahoma"/>
          <w:b/>
          <w:sz w:val="24"/>
          <w:szCs w:val="24"/>
        </w:rPr>
      </w:pPr>
      <w:r w:rsidRPr="00350A24">
        <w:rPr>
          <w:rFonts w:ascii="Tahoma" w:hAnsi="Tahoma" w:cs="Tahoma"/>
          <w:b/>
          <w:sz w:val="24"/>
          <w:szCs w:val="24"/>
        </w:rPr>
        <w:t>ОПРОСНЫЙ</w:t>
      </w:r>
      <w:r w:rsidRPr="00BA2267">
        <w:rPr>
          <w:rFonts w:ascii="Tahoma" w:hAnsi="Tahoma" w:cs="Tahoma"/>
          <w:b/>
          <w:sz w:val="24"/>
          <w:szCs w:val="24"/>
        </w:rPr>
        <w:t xml:space="preserve"> </w:t>
      </w:r>
      <w:r w:rsidRPr="00350A24">
        <w:rPr>
          <w:rFonts w:ascii="Tahoma" w:hAnsi="Tahoma" w:cs="Tahoma"/>
          <w:b/>
          <w:sz w:val="24"/>
          <w:szCs w:val="24"/>
        </w:rPr>
        <w:t>ЛИСТ</w:t>
      </w:r>
    </w:p>
    <w:p w:rsidR="00BA2267" w:rsidRDefault="00BA2267" w:rsidP="00BA2267">
      <w:pPr>
        <w:jc w:val="center"/>
        <w:rPr>
          <w:rFonts w:ascii="Tahoma" w:hAnsi="Tahoma" w:cs="Tahoma"/>
          <w:i/>
        </w:rPr>
      </w:pPr>
      <w:r w:rsidRPr="00350A24">
        <w:rPr>
          <w:rFonts w:ascii="Tahoma" w:hAnsi="Tahoma" w:cs="Tahoma"/>
          <w:i/>
        </w:rPr>
        <w:t xml:space="preserve">Для расчета и подбора системы </w:t>
      </w:r>
      <w:r w:rsidR="002A76BA">
        <w:rPr>
          <w:rFonts w:ascii="Tahoma" w:hAnsi="Tahoma" w:cs="Tahoma"/>
          <w:i/>
        </w:rPr>
        <w:t>шоковой заморозки</w:t>
      </w:r>
      <w:r w:rsidRPr="00350A24">
        <w:rPr>
          <w:rFonts w:ascii="Tahoma" w:hAnsi="Tahoma" w:cs="Tahoma"/>
          <w:i/>
        </w:rPr>
        <w:t>:</w:t>
      </w:r>
    </w:p>
    <w:p w:rsidR="00812601" w:rsidRDefault="00812601" w:rsidP="00BA2267">
      <w:pPr>
        <w:jc w:val="center"/>
        <w:rPr>
          <w:rFonts w:ascii="Tahoma" w:hAnsi="Tahoma" w:cs="Tahoma"/>
          <w:i/>
        </w:rPr>
      </w:pPr>
    </w:p>
    <w:tbl>
      <w:tblPr>
        <w:tblW w:w="9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284"/>
        <w:gridCol w:w="4819"/>
      </w:tblGrid>
      <w:tr w:rsidR="00812601" w:rsidRPr="00350A24" w:rsidTr="00A1225B">
        <w:trPr>
          <w:trHeight w:val="2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1" w:rsidRPr="00812601" w:rsidRDefault="00812601" w:rsidP="00B72B7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 xml:space="preserve">Поставщик: </w:t>
            </w:r>
            <w:r w:rsidRPr="00812601">
              <w:rPr>
                <w:rFonts w:ascii="Tahoma" w:hAnsi="Tahoma" w:cs="Tahoma"/>
                <w:b/>
                <w:sz w:val="20"/>
                <w:szCs w:val="20"/>
              </w:rPr>
              <w:t>ООО "ТЕХНОМИР"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601" w:rsidRPr="00812601" w:rsidRDefault="00812601" w:rsidP="00B72B7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1" w:rsidRPr="00812601" w:rsidRDefault="00812601" w:rsidP="008126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>Клиент:</w:t>
            </w:r>
          </w:p>
        </w:tc>
      </w:tr>
      <w:tr w:rsidR="00812601" w:rsidRPr="00350A24" w:rsidTr="00A1225B">
        <w:trPr>
          <w:trHeight w:val="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1" w:rsidRPr="00812601" w:rsidRDefault="00812601" w:rsidP="008126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 xml:space="preserve">Должность: </w:t>
            </w:r>
            <w:r w:rsidR="00E9789D">
              <w:rPr>
                <w:rFonts w:ascii="Tahoma" w:hAnsi="Tahoma" w:cs="Tahoma"/>
                <w:sz w:val="20"/>
                <w:szCs w:val="20"/>
              </w:rPr>
              <w:t>Начальник отдела технологического оборудования</w:t>
            </w:r>
            <w:bookmarkStart w:id="0" w:name="_GoBack"/>
            <w:bookmarkEnd w:id="0"/>
          </w:p>
          <w:p w:rsidR="00812601" w:rsidRPr="00812601" w:rsidRDefault="00812601" w:rsidP="008126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 xml:space="preserve">ФИО: </w:t>
            </w:r>
            <w:r w:rsidR="00073267">
              <w:rPr>
                <w:rFonts w:ascii="Tahoma" w:hAnsi="Tahoma" w:cs="Tahoma"/>
                <w:sz w:val="20"/>
                <w:szCs w:val="20"/>
              </w:rPr>
              <w:t>Яковлев Артем Владимирович</w:t>
            </w:r>
          </w:p>
          <w:p w:rsidR="00073267" w:rsidRPr="00073267" w:rsidRDefault="00073267" w:rsidP="002B0BC2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Тел</w:t>
            </w:r>
            <w:r w:rsidRPr="00073267">
              <w:rPr>
                <w:rFonts w:ascii="Tahoma" w:hAnsi="Tahoma" w:cs="Tahoma"/>
                <w:sz w:val="20"/>
                <w:szCs w:val="20"/>
                <w:lang w:val="en-US"/>
              </w:rPr>
              <w:t>. 8-911-951-27-94</w:t>
            </w:r>
          </w:p>
          <w:p w:rsidR="00812601" w:rsidRPr="00073267" w:rsidRDefault="00812601" w:rsidP="002B0BC2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2601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073267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812601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073267">
              <w:rPr>
                <w:rFonts w:ascii="Tahoma" w:hAnsi="Tahoma" w:cs="Tahoma"/>
                <w:sz w:val="20"/>
                <w:szCs w:val="20"/>
                <w:lang w:val="en-US"/>
              </w:rPr>
              <w:t xml:space="preserve">: </w:t>
            </w:r>
            <w:r w:rsidR="00073267">
              <w:rPr>
                <w:rFonts w:ascii="Tahoma" w:hAnsi="Tahoma" w:cs="Tahoma"/>
                <w:sz w:val="20"/>
                <w:szCs w:val="20"/>
                <w:lang w:val="en-US"/>
              </w:rPr>
              <w:t>yakovlev@tehnomir.biz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601" w:rsidRPr="00073267" w:rsidRDefault="00812601" w:rsidP="00B72B7F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1" w:rsidRPr="00812601" w:rsidRDefault="00812601" w:rsidP="008126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>Должность:</w:t>
            </w:r>
          </w:p>
          <w:p w:rsidR="00812601" w:rsidRPr="00812601" w:rsidRDefault="00812601" w:rsidP="008126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>ФИО:</w:t>
            </w:r>
          </w:p>
          <w:p w:rsidR="00073267" w:rsidRDefault="00073267" w:rsidP="008126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Тел.</w:t>
            </w:r>
          </w:p>
          <w:p w:rsidR="00812601" w:rsidRPr="00812601" w:rsidRDefault="00812601" w:rsidP="008126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2B0BC2">
              <w:rPr>
                <w:rFonts w:ascii="Tahoma" w:hAnsi="Tahoma" w:cs="Tahoma"/>
                <w:sz w:val="20"/>
                <w:szCs w:val="20"/>
              </w:rPr>
              <w:t>-</w:t>
            </w:r>
            <w:r w:rsidRPr="00812601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81260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</w:tbl>
    <w:p w:rsidR="00987AA3" w:rsidRDefault="00987AA3" w:rsidP="00BA226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8"/>
        <w:gridCol w:w="94"/>
        <w:gridCol w:w="2781"/>
      </w:tblGrid>
      <w:tr w:rsidR="00073267" w:rsidRPr="002E39C6" w:rsidTr="00073267">
        <w:tc>
          <w:tcPr>
            <w:tcW w:w="9713" w:type="dxa"/>
            <w:gridSpan w:val="3"/>
            <w:vAlign w:val="center"/>
          </w:tcPr>
          <w:p w:rsidR="00073267" w:rsidRPr="00073267" w:rsidRDefault="00073267" w:rsidP="00073267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73267">
              <w:rPr>
                <w:rFonts w:ascii="Tahoma" w:hAnsi="Tahoma" w:cs="Tahoma"/>
                <w:b/>
                <w:sz w:val="20"/>
                <w:szCs w:val="20"/>
              </w:rPr>
              <w:t>Параметры для расчета конвейера</w:t>
            </w:r>
          </w:p>
        </w:tc>
      </w:tr>
      <w:tr w:rsidR="00073267" w:rsidRPr="002E39C6" w:rsidTr="00073267">
        <w:trPr>
          <w:trHeight w:val="369"/>
        </w:trPr>
        <w:tc>
          <w:tcPr>
            <w:tcW w:w="6838" w:type="dxa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Назначение камеры (заморозка/охлаждение/накопление)</w:t>
            </w:r>
          </w:p>
        </w:tc>
        <w:tc>
          <w:tcPr>
            <w:tcW w:w="2875" w:type="dxa"/>
            <w:gridSpan w:val="2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267" w:rsidRPr="002E39C6" w:rsidTr="00073267">
        <w:trPr>
          <w:trHeight w:val="351"/>
        </w:trPr>
        <w:tc>
          <w:tcPr>
            <w:tcW w:w="6838" w:type="dxa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Интересующий тип системы (спиральная/многоуровневая/тележки)</w:t>
            </w:r>
          </w:p>
        </w:tc>
        <w:tc>
          <w:tcPr>
            <w:tcW w:w="2875" w:type="dxa"/>
            <w:gridSpan w:val="2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267" w:rsidRPr="002E39C6" w:rsidTr="00073267">
        <w:trPr>
          <w:trHeight w:val="361"/>
        </w:trPr>
        <w:tc>
          <w:tcPr>
            <w:tcW w:w="6838" w:type="dxa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Продукт (наименование, подробное описание)</w:t>
            </w:r>
          </w:p>
        </w:tc>
        <w:tc>
          <w:tcPr>
            <w:tcW w:w="2875" w:type="dxa"/>
            <w:gridSpan w:val="2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267" w:rsidTr="00073267">
        <w:tc>
          <w:tcPr>
            <w:tcW w:w="9713" w:type="dxa"/>
            <w:gridSpan w:val="3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267" w:rsidRPr="002E39C6" w:rsidTr="00073267">
        <w:trPr>
          <w:trHeight w:val="376"/>
        </w:trPr>
        <w:tc>
          <w:tcPr>
            <w:tcW w:w="6932" w:type="dxa"/>
            <w:gridSpan w:val="2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Размеры единицы продукта (длина*ширина*высота), мм</w:t>
            </w:r>
          </w:p>
        </w:tc>
        <w:tc>
          <w:tcPr>
            <w:tcW w:w="2781" w:type="dxa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267" w:rsidRPr="002E39C6" w:rsidTr="00073267">
        <w:trPr>
          <w:trHeight w:val="357"/>
        </w:trPr>
        <w:tc>
          <w:tcPr>
            <w:tcW w:w="6932" w:type="dxa"/>
            <w:gridSpan w:val="2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Масса, грамм</w:t>
            </w:r>
          </w:p>
        </w:tc>
        <w:tc>
          <w:tcPr>
            <w:tcW w:w="2781" w:type="dxa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267" w:rsidRPr="002E39C6" w:rsidTr="00073267">
        <w:trPr>
          <w:trHeight w:val="353"/>
        </w:trPr>
        <w:tc>
          <w:tcPr>
            <w:tcW w:w="6932" w:type="dxa"/>
            <w:gridSpan w:val="2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Производительность линии, кг/час</w:t>
            </w:r>
          </w:p>
        </w:tc>
        <w:tc>
          <w:tcPr>
            <w:tcW w:w="2781" w:type="dxa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267" w:rsidRPr="002E39C6" w:rsidTr="00073267">
        <w:trPr>
          <w:trHeight w:val="336"/>
        </w:trPr>
        <w:tc>
          <w:tcPr>
            <w:tcW w:w="6932" w:type="dxa"/>
            <w:gridSpan w:val="2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 xml:space="preserve">Ширина </w:t>
            </w:r>
            <w:proofErr w:type="gramStart"/>
            <w:r w:rsidRPr="00073267">
              <w:rPr>
                <w:rFonts w:ascii="Tahoma" w:hAnsi="Tahoma" w:cs="Tahoma"/>
                <w:sz w:val="20"/>
                <w:szCs w:val="20"/>
              </w:rPr>
              <w:t>ленты  выхода</w:t>
            </w:r>
            <w:proofErr w:type="gramEnd"/>
            <w:r w:rsidRPr="00073267">
              <w:rPr>
                <w:rFonts w:ascii="Tahoma" w:hAnsi="Tahoma" w:cs="Tahoma"/>
                <w:sz w:val="20"/>
                <w:szCs w:val="20"/>
              </w:rPr>
              <w:t xml:space="preserve"> из формовочного аппарата, мм</w:t>
            </w:r>
          </w:p>
        </w:tc>
        <w:tc>
          <w:tcPr>
            <w:tcW w:w="2781" w:type="dxa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267" w:rsidRPr="002E39C6" w:rsidTr="00073267">
        <w:trPr>
          <w:trHeight w:val="560"/>
        </w:trPr>
        <w:tc>
          <w:tcPr>
            <w:tcW w:w="6932" w:type="dxa"/>
            <w:gridSpan w:val="2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Размеры тележки для продуктов (длина*ширина*высота), мм</w:t>
            </w:r>
          </w:p>
        </w:tc>
        <w:tc>
          <w:tcPr>
            <w:tcW w:w="2781" w:type="dxa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267" w:rsidRPr="002E39C6" w:rsidTr="00073267">
        <w:trPr>
          <w:trHeight w:val="560"/>
        </w:trPr>
        <w:tc>
          <w:tcPr>
            <w:tcW w:w="6932" w:type="dxa"/>
            <w:gridSpan w:val="2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Расстояние между рядами тележки для продуктов (высота), мм</w:t>
            </w:r>
          </w:p>
        </w:tc>
        <w:tc>
          <w:tcPr>
            <w:tcW w:w="2781" w:type="dxa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267" w:rsidRPr="002E39C6" w:rsidTr="00073267">
        <w:trPr>
          <w:trHeight w:val="560"/>
        </w:trPr>
        <w:tc>
          <w:tcPr>
            <w:tcW w:w="6932" w:type="dxa"/>
            <w:gridSpan w:val="2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Количество рядов продукта на выходе из формовочного аппарата или необходимое количество штук в ряду (направление движения)</w:t>
            </w:r>
          </w:p>
        </w:tc>
        <w:tc>
          <w:tcPr>
            <w:tcW w:w="2781" w:type="dxa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267" w:rsidRPr="002E39C6" w:rsidTr="00073267">
        <w:trPr>
          <w:trHeight w:val="560"/>
        </w:trPr>
        <w:tc>
          <w:tcPr>
            <w:tcW w:w="6932" w:type="dxa"/>
            <w:gridSpan w:val="2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 xml:space="preserve">Количество продукта на одном поддоне </w:t>
            </w:r>
          </w:p>
        </w:tc>
        <w:tc>
          <w:tcPr>
            <w:tcW w:w="2781" w:type="dxa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267" w:rsidRPr="002E39C6" w:rsidTr="00073267">
        <w:trPr>
          <w:trHeight w:val="560"/>
        </w:trPr>
        <w:tc>
          <w:tcPr>
            <w:tcW w:w="6932" w:type="dxa"/>
            <w:gridSpan w:val="2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Расстояние между рядами продукта на выходе из формовочного аппарата</w:t>
            </w:r>
          </w:p>
        </w:tc>
        <w:tc>
          <w:tcPr>
            <w:tcW w:w="2781" w:type="dxa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267" w:rsidRPr="002E39C6" w:rsidTr="00073267">
        <w:trPr>
          <w:trHeight w:val="311"/>
        </w:trPr>
        <w:tc>
          <w:tcPr>
            <w:tcW w:w="9713" w:type="dxa"/>
            <w:gridSpan w:val="3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 xml:space="preserve">Укладка на ленту конвейера или </w:t>
            </w:r>
            <w:proofErr w:type="gramStart"/>
            <w:r w:rsidRPr="00073267">
              <w:rPr>
                <w:rFonts w:ascii="Tahoma" w:hAnsi="Tahoma" w:cs="Tahoma"/>
                <w:sz w:val="20"/>
                <w:szCs w:val="20"/>
              </w:rPr>
              <w:t xml:space="preserve">тележки:   </w:t>
            </w:r>
            <w:proofErr w:type="gramEnd"/>
            <w:r w:rsidRPr="00073267">
              <w:rPr>
                <w:rFonts w:ascii="Tahoma" w:hAnsi="Tahoma" w:cs="Tahoma"/>
                <w:sz w:val="20"/>
                <w:szCs w:val="20"/>
              </w:rPr>
              <w:t xml:space="preserve">  Автоматическая       _____                Ручная      _____</w:t>
            </w:r>
          </w:p>
        </w:tc>
      </w:tr>
      <w:tr w:rsidR="00073267" w:rsidRPr="002E39C6" w:rsidTr="00073267">
        <w:trPr>
          <w:trHeight w:val="560"/>
        </w:trPr>
        <w:tc>
          <w:tcPr>
            <w:tcW w:w="6932" w:type="dxa"/>
            <w:gridSpan w:val="2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Необходимое время нахождения на спиральном транспортере (требуемое/предполагаемое время заморозки, охлаждения и т.д.)</w:t>
            </w:r>
          </w:p>
        </w:tc>
        <w:tc>
          <w:tcPr>
            <w:tcW w:w="2781" w:type="dxa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267" w:rsidRPr="002E39C6" w:rsidTr="00073267">
        <w:trPr>
          <w:trHeight w:val="459"/>
        </w:trPr>
        <w:tc>
          <w:tcPr>
            <w:tcW w:w="6932" w:type="dxa"/>
            <w:gridSpan w:val="2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Направление входа и выхода продукции</w:t>
            </w:r>
          </w:p>
        </w:tc>
        <w:tc>
          <w:tcPr>
            <w:tcW w:w="2781" w:type="dxa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267" w:rsidRPr="002E39C6" w:rsidTr="00073267">
        <w:trPr>
          <w:trHeight w:val="290"/>
        </w:trPr>
        <w:tc>
          <w:tcPr>
            <w:tcW w:w="9713" w:type="dxa"/>
            <w:gridSpan w:val="3"/>
            <w:vAlign w:val="center"/>
          </w:tcPr>
          <w:p w:rsidR="00073267" w:rsidRPr="00073267" w:rsidRDefault="00073267" w:rsidP="00073267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73267">
              <w:rPr>
                <w:rFonts w:ascii="Tahoma" w:hAnsi="Tahoma" w:cs="Tahoma"/>
                <w:b/>
                <w:sz w:val="20"/>
                <w:szCs w:val="20"/>
              </w:rPr>
              <w:t>Параметры для подбора теплообменного блока и теплоизоляционной камеры</w:t>
            </w:r>
          </w:p>
        </w:tc>
      </w:tr>
      <w:tr w:rsidR="00073267" w:rsidRPr="002E39C6" w:rsidTr="00073267">
        <w:trPr>
          <w:trHeight w:val="360"/>
        </w:trPr>
        <w:tc>
          <w:tcPr>
            <w:tcW w:w="6932" w:type="dxa"/>
            <w:gridSpan w:val="2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 xml:space="preserve">Максимальная начальная температура продукта, </w:t>
            </w:r>
            <w:proofErr w:type="gramStart"/>
            <w:r w:rsidRPr="00073267">
              <w:rPr>
                <w:rFonts w:ascii="Tahoma" w:hAnsi="Tahoma" w:cs="Tahoma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781" w:type="dxa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267" w:rsidRPr="002E39C6" w:rsidTr="00073267">
        <w:trPr>
          <w:trHeight w:val="360"/>
        </w:trPr>
        <w:tc>
          <w:tcPr>
            <w:tcW w:w="6932" w:type="dxa"/>
            <w:gridSpan w:val="2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 xml:space="preserve">Необходимая конечная температура продукта, </w:t>
            </w:r>
            <w:proofErr w:type="gramStart"/>
            <w:r w:rsidRPr="00073267">
              <w:rPr>
                <w:rFonts w:ascii="Tahoma" w:hAnsi="Tahoma" w:cs="Tahoma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781" w:type="dxa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267" w:rsidRPr="002E39C6" w:rsidTr="00073267">
        <w:trPr>
          <w:trHeight w:val="360"/>
        </w:trPr>
        <w:tc>
          <w:tcPr>
            <w:tcW w:w="6932" w:type="dxa"/>
            <w:gridSpan w:val="2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 xml:space="preserve">Температура в камере, </w:t>
            </w:r>
            <w:proofErr w:type="gramStart"/>
            <w:r w:rsidRPr="00073267">
              <w:rPr>
                <w:rFonts w:ascii="Tahoma" w:hAnsi="Tahoma" w:cs="Tahoma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781" w:type="dxa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267" w:rsidRPr="002E39C6" w:rsidTr="00073267">
        <w:trPr>
          <w:trHeight w:val="360"/>
        </w:trPr>
        <w:tc>
          <w:tcPr>
            <w:tcW w:w="6932" w:type="dxa"/>
            <w:gridSpan w:val="2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 xml:space="preserve">Температура окружающей среды, </w:t>
            </w:r>
            <w:proofErr w:type="gramStart"/>
            <w:r w:rsidRPr="00073267">
              <w:rPr>
                <w:rFonts w:ascii="Tahoma" w:hAnsi="Tahoma" w:cs="Tahoma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781" w:type="dxa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267" w:rsidRPr="002E39C6" w:rsidTr="00073267">
        <w:trPr>
          <w:trHeight w:val="560"/>
        </w:trPr>
        <w:tc>
          <w:tcPr>
            <w:tcW w:w="6932" w:type="dxa"/>
            <w:gridSpan w:val="2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Габаритные ограничения по расположению теплоизоляционной камеры на производственных площадях (план помещения)</w:t>
            </w:r>
          </w:p>
        </w:tc>
        <w:tc>
          <w:tcPr>
            <w:tcW w:w="2781" w:type="dxa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267" w:rsidRPr="002E39C6" w:rsidTr="00073267">
        <w:trPr>
          <w:trHeight w:val="345"/>
        </w:trPr>
        <w:tc>
          <w:tcPr>
            <w:tcW w:w="6932" w:type="dxa"/>
            <w:gridSpan w:val="2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Тип воздухоохладителя (насосная схема, DX)</w:t>
            </w:r>
          </w:p>
        </w:tc>
        <w:tc>
          <w:tcPr>
            <w:tcW w:w="2781" w:type="dxa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267" w:rsidRPr="002E39C6" w:rsidTr="00073267">
        <w:trPr>
          <w:trHeight w:val="345"/>
        </w:trPr>
        <w:tc>
          <w:tcPr>
            <w:tcW w:w="6932" w:type="dxa"/>
            <w:gridSpan w:val="2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Хладагент, температура кипения</w:t>
            </w:r>
          </w:p>
        </w:tc>
        <w:tc>
          <w:tcPr>
            <w:tcW w:w="2781" w:type="dxa"/>
            <w:vAlign w:val="center"/>
          </w:tcPr>
          <w:p w:rsidR="00073267" w:rsidRPr="00073267" w:rsidRDefault="00073267" w:rsidP="0007326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267" w:rsidRPr="002E39C6" w:rsidTr="00073267">
        <w:tc>
          <w:tcPr>
            <w:tcW w:w="9713" w:type="dxa"/>
            <w:gridSpan w:val="3"/>
            <w:vAlign w:val="center"/>
          </w:tcPr>
          <w:p w:rsidR="00073267" w:rsidRPr="00073267" w:rsidRDefault="00073267" w:rsidP="00073267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73267">
              <w:rPr>
                <w:rFonts w:ascii="Tahoma" w:hAnsi="Tahoma" w:cs="Tahoma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073267" w:rsidRPr="002E39C6" w:rsidTr="00073267">
        <w:tc>
          <w:tcPr>
            <w:tcW w:w="9713" w:type="dxa"/>
            <w:gridSpan w:val="3"/>
            <w:vAlign w:val="center"/>
          </w:tcPr>
          <w:p w:rsidR="00073267" w:rsidRPr="002E39C6" w:rsidRDefault="00073267" w:rsidP="00E060DE">
            <w:pPr>
              <w:tabs>
                <w:tab w:val="left" w:pos="5580"/>
              </w:tabs>
              <w:rPr>
                <w:b/>
                <w:i/>
              </w:rPr>
            </w:pPr>
          </w:p>
        </w:tc>
      </w:tr>
    </w:tbl>
    <w:p w:rsidR="00BA2267" w:rsidRPr="00073267" w:rsidRDefault="00BA2267" w:rsidP="00073267">
      <w:pPr>
        <w:pStyle w:val="Default"/>
        <w:rPr>
          <w:rFonts w:ascii="Tahoma" w:hAnsi="Tahoma" w:cs="Tahoma"/>
          <w:sz w:val="20"/>
          <w:szCs w:val="20"/>
          <w:lang w:val="en-US"/>
        </w:rPr>
      </w:pPr>
    </w:p>
    <w:sectPr w:rsidR="00BA2267" w:rsidRPr="00073267" w:rsidSect="00BA226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D9" w:rsidRDefault="00EC4AD9" w:rsidP="008A5CE4">
      <w:r>
        <w:separator/>
      </w:r>
    </w:p>
  </w:endnote>
  <w:endnote w:type="continuationSeparator" w:id="0">
    <w:p w:rsidR="00EC4AD9" w:rsidRDefault="00EC4AD9" w:rsidP="008A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nco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627162608"/>
      <w:docPartObj>
        <w:docPartGallery w:val="Page Numbers (Bottom of Page)"/>
        <w:docPartUnique/>
      </w:docPartObj>
    </w:sdtPr>
    <w:sdtEndPr>
      <w:rPr>
        <w:rFonts w:ascii="Arial" w:hAnsi="Arial" w:cs="Arial"/>
        <w:smallCaps/>
        <w:color w:val="4F81BD" w:themeColor="accent1"/>
        <w:sz w:val="18"/>
        <w:szCs w:val="18"/>
      </w:rPr>
    </w:sdtEndPr>
    <w:sdtContent>
      <w:p w:rsidR="004A1D8B" w:rsidRPr="00EA4A90" w:rsidRDefault="004A1D8B" w:rsidP="008018C9">
        <w:pPr>
          <w:pStyle w:val="a8"/>
          <w:jc w:val="center"/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</w:pPr>
        <w:r w:rsidRPr="00EA4A90"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>_____________________________________________</w:t>
        </w:r>
        <w:r w:rsidRPr="00EA4A90"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softHyphen/>
          <w:t>____________________________________________________</w:t>
        </w:r>
      </w:p>
      <w:p w:rsidR="004A1D8B" w:rsidRPr="00EA4A90" w:rsidRDefault="004A1D8B" w:rsidP="003752EF">
        <w:pPr>
          <w:pStyle w:val="a8"/>
          <w:rPr>
            <w:rFonts w:ascii="Arial" w:hAnsi="Arial" w:cs="Arial"/>
            <w:i/>
            <w:caps/>
            <w:color w:val="4F81BD" w:themeColor="accent1"/>
            <w:sz w:val="18"/>
            <w:szCs w:val="18"/>
          </w:rPr>
        </w:pPr>
      </w:p>
      <w:p w:rsidR="004A1D8B" w:rsidRPr="00EA4A90" w:rsidRDefault="00EC4AD9" w:rsidP="00753DA7">
        <w:pPr>
          <w:pStyle w:val="a8"/>
          <w:rPr>
            <w:rFonts w:ascii="Arial" w:hAnsi="Arial" w:cs="Arial"/>
            <w:b/>
            <w:bCs/>
            <w:smallCaps/>
            <w:color w:val="808080" w:themeColor="background1" w:themeShade="80"/>
            <w:sz w:val="18"/>
            <w:szCs w:val="18"/>
          </w:rPr>
        </w:pPr>
        <w:sdt>
          <w:sdtPr>
            <w:rPr>
              <w:rFonts w:ascii="Arial" w:hAnsi="Arial" w:cs="Arial"/>
              <w:b/>
              <w:bCs/>
              <w:smallCaps/>
              <w:color w:val="808080" w:themeColor="background1" w:themeShade="80"/>
              <w:sz w:val="18"/>
              <w:szCs w:val="18"/>
            </w:rPr>
            <w:alias w:val="Автор"/>
            <w:tag w:val=""/>
            <w:id w:val="-1383785847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r w:rsidR="004A1D8B" w:rsidRPr="00EA4A90">
              <w:rPr>
                <w:rFonts w:ascii="Arial" w:hAnsi="Arial" w:cs="Arial"/>
                <w:b/>
                <w:bCs/>
                <w:smallCaps/>
                <w:color w:val="808080" w:themeColor="background1" w:themeShade="80"/>
                <w:sz w:val="18"/>
                <w:szCs w:val="18"/>
              </w:rPr>
              <w:t xml:space="preserve">ООО «ТЕХНОМИР», ИНН 7826148187                         </w:t>
            </w:r>
            <w:r w:rsidR="00DD6663" w:rsidRPr="00EA4A90">
              <w:rPr>
                <w:rFonts w:ascii="Arial" w:hAnsi="Arial" w:cs="Arial"/>
                <w:b/>
                <w:bCs/>
                <w:smallCaps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="004A1D8B" w:rsidRPr="00EA4A90">
              <w:rPr>
                <w:rFonts w:ascii="Arial" w:hAnsi="Arial" w:cs="Arial"/>
                <w:b/>
                <w:bCs/>
                <w:smallCaps/>
                <w:color w:val="808080" w:themeColor="background1" w:themeShade="80"/>
                <w:sz w:val="18"/>
                <w:szCs w:val="18"/>
              </w:rPr>
              <w:t xml:space="preserve"> Стр.</w:t>
            </w:r>
          </w:sdtContent>
        </w:sdt>
        <w:r w:rsidR="00ED03A1" w:rsidRPr="00EA4A90">
          <w:rPr>
            <w:rFonts w:ascii="Arial" w:hAnsi="Arial" w:cs="Arial"/>
            <w:b/>
            <w:bCs/>
            <w:smallCaps/>
            <w:color w:val="808080" w:themeColor="background1" w:themeShade="80"/>
            <w:sz w:val="18"/>
            <w:szCs w:val="18"/>
          </w:rPr>
          <w:fldChar w:fldCharType="begin"/>
        </w:r>
        <w:r w:rsidR="004A1D8B" w:rsidRPr="00EA4A90">
          <w:rPr>
            <w:rFonts w:ascii="Arial" w:hAnsi="Arial" w:cs="Arial"/>
            <w:b/>
            <w:bCs/>
            <w:smallCaps/>
            <w:color w:val="808080" w:themeColor="background1" w:themeShade="80"/>
            <w:sz w:val="18"/>
            <w:szCs w:val="18"/>
          </w:rPr>
          <w:instrText>PAGE   \* MERGEFORMAT</w:instrText>
        </w:r>
        <w:r w:rsidR="00ED03A1" w:rsidRPr="00EA4A90">
          <w:rPr>
            <w:rFonts w:ascii="Arial" w:hAnsi="Arial" w:cs="Arial"/>
            <w:b/>
            <w:bCs/>
            <w:smallCaps/>
            <w:color w:val="808080" w:themeColor="background1" w:themeShade="80"/>
            <w:sz w:val="18"/>
            <w:szCs w:val="18"/>
          </w:rPr>
          <w:fldChar w:fldCharType="separate"/>
        </w:r>
        <w:r w:rsidR="00E9789D">
          <w:rPr>
            <w:rFonts w:ascii="Arial" w:hAnsi="Arial" w:cs="Arial"/>
            <w:b/>
            <w:bCs/>
            <w:smallCaps/>
            <w:noProof/>
            <w:color w:val="808080" w:themeColor="background1" w:themeShade="80"/>
            <w:sz w:val="18"/>
            <w:szCs w:val="18"/>
          </w:rPr>
          <w:t>1</w:t>
        </w:r>
        <w:r w:rsidR="00ED03A1" w:rsidRPr="00EA4A90">
          <w:rPr>
            <w:rFonts w:ascii="Arial" w:hAnsi="Arial" w:cs="Arial"/>
            <w:b/>
            <w:bCs/>
            <w:smallCaps/>
            <w:color w:val="808080" w:themeColor="background1" w:themeShade="80"/>
            <w:sz w:val="18"/>
            <w:szCs w:val="18"/>
          </w:rPr>
          <w:fldChar w:fldCharType="end"/>
        </w:r>
      </w:p>
      <w:p w:rsidR="004A1D8B" w:rsidRPr="00F856B1" w:rsidRDefault="00EC4AD9" w:rsidP="00753DA7">
        <w:pPr>
          <w:pStyle w:val="a8"/>
          <w:rPr>
            <w:rFonts w:ascii="Arial" w:hAnsi="Arial" w:cs="Arial"/>
            <w:smallCaps/>
            <w:color w:val="4F81BD" w:themeColor="accent1"/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63" w:rsidRDefault="00A1225B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-561975</wp:posOffset>
              </wp:positionH>
              <wp:positionV relativeFrom="paragraph">
                <wp:posOffset>-350520</wp:posOffset>
              </wp:positionV>
              <wp:extent cx="7258050" cy="295275"/>
              <wp:effectExtent l="0" t="1905" r="76200" b="7429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58050" cy="2952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F4C00E" id="Rectangle 2" o:spid="_x0000_s1026" style="position:absolute;margin-left:-44.25pt;margin-top:-27.6pt;width:571.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" fillcolor="#00b0f0" stroked="f">
              <v:shadow on="t" opacity=".5" offset="6pt,6pt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2105025</wp:posOffset>
              </wp:positionH>
              <wp:positionV relativeFrom="paragraph">
                <wp:posOffset>-350520</wp:posOffset>
              </wp:positionV>
              <wp:extent cx="2352675" cy="247650"/>
              <wp:effectExtent l="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663" w:rsidRPr="00DD6663" w:rsidRDefault="00DD6663" w:rsidP="00DD666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D666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www.tehnomir.biz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65.75pt;margin-top:-27.6pt;width:185.2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G+ugIAAMA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" filled="f" stroked="f">
              <v:textbox>
                <w:txbxContent>
                  <w:p w:rsidR="00DD6663" w:rsidRPr="00DD6663" w:rsidRDefault="00DD6663" w:rsidP="00DD6663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DD6663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www.tehnomir.biz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D9" w:rsidRDefault="00EC4AD9" w:rsidP="008A5CE4">
      <w:r>
        <w:separator/>
      </w:r>
    </w:p>
  </w:footnote>
  <w:footnote w:type="continuationSeparator" w:id="0">
    <w:p w:rsidR="00EC4AD9" w:rsidRDefault="00EC4AD9" w:rsidP="008A5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8B" w:rsidRDefault="004A1D8B">
    <w:pPr>
      <w:pStyle w:val="a6"/>
    </w:pPr>
    <w:r>
      <w:rPr>
        <w:noProof/>
        <w:lang w:eastAsia="ru-RU"/>
      </w:rPr>
      <w:drawing>
        <wp:inline distT="0" distB="0" distL="0" distR="0">
          <wp:extent cx="6638925" cy="590550"/>
          <wp:effectExtent l="0" t="0" r="9525" b="0"/>
          <wp:docPr id="8" name="Рисунок 8" descr="C:\Users\OM\Desktop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M\Desktop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AF" w:rsidRDefault="00A1225B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3000375</wp:posOffset>
              </wp:positionH>
              <wp:positionV relativeFrom="paragraph">
                <wp:posOffset>27305</wp:posOffset>
              </wp:positionV>
              <wp:extent cx="3562350" cy="695325"/>
              <wp:effectExtent l="0" t="0" r="0" b="127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A90" w:rsidRDefault="00EA4A90" w:rsidP="00B00CAF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ИНЖИНИР</w:t>
                          </w:r>
                          <w:r w:rsidR="006D4635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НГОВАЯ КОМПАНИЯ</w:t>
                          </w:r>
                        </w:p>
                        <w:p w:rsidR="00B00CAF" w:rsidRPr="00BA2267" w:rsidRDefault="00A1225B" w:rsidP="00B00CAF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36254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97374</w:t>
                          </w:r>
                          <w:r w:rsidRPr="0036254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,</w:t>
                          </w:r>
                          <w:r w:rsidR="00B00CAF" w:rsidRPr="0036254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Санкт-Петербург, </w:t>
                          </w:r>
                          <w:r w:rsidR="00B00CA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ул. Савушкина, </w:t>
                          </w:r>
                          <w:r w:rsidR="00B00CAF" w:rsidRPr="0036254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д.</w:t>
                          </w:r>
                          <w:r w:rsidR="00B00CA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83</w:t>
                          </w:r>
                          <w:r w:rsidR="00B00CAF" w:rsidRPr="0036254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, </w:t>
                          </w:r>
                          <w:r w:rsidR="00B00CA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корп. </w:t>
                          </w:r>
                          <w:r w:rsidR="00B00CAF" w:rsidRPr="00BA2267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3</w:t>
                          </w:r>
                        </w:p>
                        <w:p w:rsidR="00B00CAF" w:rsidRPr="00BA2267" w:rsidRDefault="00B00CAF" w:rsidP="00B00CAF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D46403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Тел</w:t>
                          </w:r>
                          <w:r w:rsidRPr="00BA2267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.: (812) 346-56-66</w:t>
                          </w:r>
                          <w:r w:rsidR="00EA4A90" w:rsidRPr="00BA2267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, </w:t>
                          </w:r>
                          <w:r w:rsidR="00EA4A90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факс</w:t>
                          </w:r>
                          <w:r w:rsidR="00EA4A90" w:rsidRPr="00BA2267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: (812) 318-02-68</w:t>
                          </w:r>
                        </w:p>
                        <w:p w:rsidR="00B00CAF" w:rsidRPr="00EA4A90" w:rsidRDefault="00B00CAF" w:rsidP="00B00CAF">
                          <w:pPr>
                            <w:rPr>
                              <w:lang w:val="en-US"/>
                            </w:rPr>
                          </w:pPr>
                          <w:r w:rsidRPr="00B00CAF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t>E-mail: info@tehnomir.biz</w:t>
                          </w:r>
                          <w:r w:rsidR="00EA4A90" w:rsidRPr="00EA4A90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r w:rsidR="00EA4A90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t>www.tehnomir.biz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36.25pt;margin-top:2.15pt;width:280.5pt;height:5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WrtQ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" filled="f" stroked="f">
              <v:textbox>
                <w:txbxContent>
                  <w:p w:rsidR="00EA4A90" w:rsidRDefault="00EA4A90" w:rsidP="00B00CAF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ИНЖИНИР</w:t>
                    </w:r>
                    <w:r w:rsidR="006D4635">
                      <w:rPr>
                        <w:rFonts w:ascii="Tahoma" w:hAnsi="Tahoma" w:cs="Tahoma"/>
                        <w:sz w:val="18"/>
                        <w:szCs w:val="18"/>
                      </w:rPr>
                      <w:t>И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НГОВАЯ КОМПАНИЯ</w:t>
                    </w:r>
                  </w:p>
                  <w:p w:rsidR="00B00CAF" w:rsidRPr="00BA2267" w:rsidRDefault="00A1225B" w:rsidP="00B00CAF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362541">
                      <w:rPr>
                        <w:rFonts w:ascii="Tahoma" w:hAnsi="Tahoma" w:cs="Tahoma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97374</w:t>
                    </w:r>
                    <w:r w:rsidRPr="00362541">
                      <w:rPr>
                        <w:rFonts w:ascii="Tahoma" w:hAnsi="Tahoma" w:cs="Tahoma"/>
                        <w:sz w:val="18"/>
                        <w:szCs w:val="18"/>
                      </w:rPr>
                      <w:t>,</w:t>
                    </w:r>
                    <w:r w:rsidR="00B00CAF" w:rsidRPr="00362541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Санкт-Петербург, </w:t>
                    </w:r>
                    <w:r w:rsidR="00B00CAF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ул. Савушкина, </w:t>
                    </w:r>
                    <w:r w:rsidR="00B00CAF" w:rsidRPr="00362541">
                      <w:rPr>
                        <w:rFonts w:ascii="Tahoma" w:hAnsi="Tahoma" w:cs="Tahoma"/>
                        <w:sz w:val="18"/>
                        <w:szCs w:val="18"/>
                      </w:rPr>
                      <w:t>д.</w:t>
                    </w:r>
                    <w:r w:rsidR="00B00CAF">
                      <w:rPr>
                        <w:rFonts w:ascii="Tahoma" w:hAnsi="Tahoma" w:cs="Tahoma"/>
                        <w:sz w:val="18"/>
                        <w:szCs w:val="18"/>
                      </w:rPr>
                      <w:t>83</w:t>
                    </w:r>
                    <w:r w:rsidR="00B00CAF" w:rsidRPr="00362541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, </w:t>
                    </w:r>
                    <w:r w:rsidR="00B00CAF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корп. </w:t>
                    </w:r>
                    <w:r w:rsidR="00B00CAF" w:rsidRPr="00BA2267">
                      <w:rPr>
                        <w:rFonts w:ascii="Tahoma" w:hAnsi="Tahoma" w:cs="Tahoma"/>
                        <w:sz w:val="18"/>
                        <w:szCs w:val="18"/>
                      </w:rPr>
                      <w:t>3</w:t>
                    </w:r>
                  </w:p>
                  <w:p w:rsidR="00B00CAF" w:rsidRPr="00BA2267" w:rsidRDefault="00B00CAF" w:rsidP="00B00CAF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D46403">
                      <w:rPr>
                        <w:rFonts w:ascii="Tahoma" w:hAnsi="Tahoma" w:cs="Tahoma"/>
                        <w:sz w:val="18"/>
                        <w:szCs w:val="18"/>
                      </w:rPr>
                      <w:t>Тел</w:t>
                    </w:r>
                    <w:r w:rsidRPr="00BA2267">
                      <w:rPr>
                        <w:rFonts w:ascii="Tahoma" w:hAnsi="Tahoma" w:cs="Tahoma"/>
                        <w:sz w:val="18"/>
                        <w:szCs w:val="18"/>
                      </w:rPr>
                      <w:t>.: (812) 346-56-66</w:t>
                    </w:r>
                    <w:r w:rsidR="00EA4A90" w:rsidRPr="00BA2267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, </w:t>
                    </w:r>
                    <w:r w:rsidR="00EA4A90">
                      <w:rPr>
                        <w:rFonts w:ascii="Tahoma" w:hAnsi="Tahoma" w:cs="Tahoma"/>
                        <w:sz w:val="18"/>
                        <w:szCs w:val="18"/>
                      </w:rPr>
                      <w:t>факс</w:t>
                    </w:r>
                    <w:r w:rsidR="00EA4A90" w:rsidRPr="00BA2267">
                      <w:rPr>
                        <w:rFonts w:ascii="Tahoma" w:hAnsi="Tahoma" w:cs="Tahoma"/>
                        <w:sz w:val="18"/>
                        <w:szCs w:val="18"/>
                      </w:rPr>
                      <w:t>: (812) 318-02-68</w:t>
                    </w:r>
                  </w:p>
                  <w:p w:rsidR="00B00CAF" w:rsidRPr="00EA4A90" w:rsidRDefault="00B00CAF" w:rsidP="00B00CAF">
                    <w:pPr>
                      <w:rPr>
                        <w:lang w:val="en-US"/>
                      </w:rPr>
                    </w:pPr>
                    <w:r w:rsidRPr="00B00CAF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t>E-mail: info@tehnomir.biz</w:t>
                    </w:r>
                    <w:r w:rsidR="00EA4A90" w:rsidRPr="00EA4A90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t xml:space="preserve">, </w:t>
                    </w:r>
                    <w:r w:rsidR="00EA4A90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t>www.tehnomir.biz</w:t>
                    </w:r>
                  </w:p>
                </w:txbxContent>
              </v:textbox>
            </v:shape>
          </w:pict>
        </mc:Fallback>
      </mc:AlternateContent>
    </w:r>
    <w:r w:rsidR="00B00CAF">
      <w:rPr>
        <w:noProof/>
        <w:lang w:eastAsia="ru-RU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8255</wp:posOffset>
          </wp:positionV>
          <wp:extent cx="2943225" cy="628650"/>
          <wp:effectExtent l="95250" t="57150" r="276225" b="228600"/>
          <wp:wrapThrough wrapText="bothSides">
            <wp:wrapPolygon edited="0">
              <wp:start x="1258" y="-1964"/>
              <wp:lineTo x="419" y="0"/>
              <wp:lineTo x="-699" y="5891"/>
              <wp:lineTo x="-699" y="22255"/>
              <wp:lineTo x="699" y="29455"/>
              <wp:lineTo x="1258" y="29455"/>
              <wp:lineTo x="21530" y="29455"/>
              <wp:lineTo x="22089" y="29455"/>
              <wp:lineTo x="23487" y="21600"/>
              <wp:lineTo x="23487" y="8509"/>
              <wp:lineTo x="23627" y="5891"/>
              <wp:lineTo x="22509" y="0"/>
              <wp:lineTo x="21670" y="-1964"/>
              <wp:lineTo x="1258" y="-1964"/>
            </wp:wrapPolygon>
          </wp:wrapThrough>
          <wp:docPr id="3" name="Рисунок 0" descr="технопр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ехнопро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3225" cy="6286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B00CAF" w:rsidRDefault="00B00CAF">
    <w:pPr>
      <w:pStyle w:val="a6"/>
    </w:pPr>
  </w:p>
  <w:p w:rsidR="00B00CAF" w:rsidRDefault="00B00CAF">
    <w:pPr>
      <w:pStyle w:val="a6"/>
    </w:pPr>
  </w:p>
  <w:p w:rsidR="004A1D8B" w:rsidRPr="002048E5" w:rsidRDefault="004A1D8B">
    <w:pPr>
      <w:pStyle w:val="a6"/>
      <w:rPr>
        <w:lang w:val="en-US"/>
      </w:rPr>
    </w:pPr>
  </w:p>
  <w:p w:rsidR="004A1D8B" w:rsidRDefault="00A1225B" w:rsidP="00803612">
    <w:pPr>
      <w:pStyle w:val="a8"/>
    </w:pPr>
    <w:r>
      <w:rPr>
        <w:noProof/>
        <w:color w:val="4F81BD" w:themeColor="accent1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40640</wp:posOffset>
              </wp:positionV>
              <wp:extent cx="6124575" cy="0"/>
              <wp:effectExtent l="9525" t="12065" r="9525" b="6985"/>
              <wp:wrapNone/>
              <wp:docPr id="6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2C12C2" id="Прямая соединительная линия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3.2pt" to="48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63" w:rsidRDefault="00DD6663">
    <w:pPr>
      <w:pStyle w:val="a6"/>
    </w:pPr>
  </w:p>
  <w:p w:rsidR="00DD6663" w:rsidRDefault="00A1225B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-561975</wp:posOffset>
              </wp:positionH>
              <wp:positionV relativeFrom="paragraph">
                <wp:posOffset>56515</wp:posOffset>
              </wp:positionV>
              <wp:extent cx="7305675" cy="504825"/>
              <wp:effectExtent l="76200" t="75565" r="0" b="635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5675" cy="50482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ffectLst>
                        <a:outerShdw dist="107763" dir="135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6C87BF" id="Rectangle 10" o:spid="_x0000_s1026" style="position:absolute;margin-left:-44.25pt;margin-top:4.45pt;width:575.2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" fillcolor="#00b0f0" stroked="f">
              <v:shadow on="t" opacity=".5" offset="-6pt,-6pt"/>
            </v:rect>
          </w:pict>
        </mc:Fallback>
      </mc:AlternateContent>
    </w:r>
  </w:p>
  <w:p w:rsidR="00DD6663" w:rsidRDefault="00A1225B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-314325</wp:posOffset>
              </wp:positionH>
              <wp:positionV relativeFrom="paragraph">
                <wp:posOffset>19685</wp:posOffset>
              </wp:positionV>
              <wp:extent cx="6943725" cy="304800"/>
              <wp:effectExtent l="0" t="635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3048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663" w:rsidRPr="00DD6663" w:rsidRDefault="00DD6663" w:rsidP="00DD6663">
                          <w:pPr>
                            <w:ind w:right="122"/>
                            <w:suppressOverlap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D666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Свидетельство № СРО-С-242-</w:t>
                          </w:r>
                          <w:proofErr w:type="gramStart"/>
                          <w:r w:rsidRPr="00DD666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13022012</w:t>
                          </w:r>
                          <w:r w:rsidR="00B00CA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 ●</w:t>
                          </w:r>
                          <w:proofErr w:type="gramEnd"/>
                          <w:r w:rsidR="00B00CA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DD666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Свидетельство № СРО-П-012-332-01</w:t>
                          </w:r>
                        </w:p>
                        <w:p w:rsidR="00DD6663" w:rsidRDefault="00DD66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24.75pt;margin-top:1.55pt;width:546.7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" fillcolor="#00b0f0" stroked="f">
              <v:textbox>
                <w:txbxContent>
                  <w:p w:rsidR="00DD6663" w:rsidRPr="00DD6663" w:rsidRDefault="00DD6663" w:rsidP="00DD6663">
                    <w:pPr>
                      <w:ind w:right="122"/>
                      <w:suppressOverlap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DD666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Свидетельство № СРО-С-242-</w:t>
                    </w:r>
                    <w:proofErr w:type="gramStart"/>
                    <w:r w:rsidRPr="00DD666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13022012</w:t>
                    </w:r>
                    <w:r w:rsidR="00B00CAF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 ●</w:t>
                    </w:r>
                    <w:proofErr w:type="gramEnd"/>
                    <w:r w:rsidR="00B00CAF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 </w:t>
                    </w:r>
                    <w:r w:rsidRPr="00DD666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Свидетельство № СРО-П-012-332-01</w:t>
                    </w:r>
                  </w:p>
                  <w:p w:rsidR="00DD6663" w:rsidRDefault="00DD6663"/>
                </w:txbxContent>
              </v:textbox>
            </v:shape>
          </w:pict>
        </mc:Fallback>
      </mc:AlternateContent>
    </w:r>
  </w:p>
  <w:p w:rsidR="00DD6663" w:rsidRDefault="00DD66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650"/>
    <w:multiLevelType w:val="multilevel"/>
    <w:tmpl w:val="6F94E182"/>
    <w:lvl w:ilvl="0">
      <w:start w:val="1"/>
      <w:numFmt w:val="decimal"/>
      <w:pStyle w:val="a"/>
      <w:lvlText w:val="Лист 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D5C55"/>
    <w:multiLevelType w:val="multilevel"/>
    <w:tmpl w:val="CA08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53635"/>
    <w:multiLevelType w:val="hybridMultilevel"/>
    <w:tmpl w:val="5BA6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40EFA"/>
    <w:multiLevelType w:val="hybridMultilevel"/>
    <w:tmpl w:val="F36045A6"/>
    <w:lvl w:ilvl="0" w:tplc="4D9E0E68">
      <w:start w:val="1"/>
      <w:numFmt w:val="bullet"/>
      <w:pStyle w:val="a0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340A7E"/>
    <w:multiLevelType w:val="singleLevel"/>
    <w:tmpl w:val="7396BFF2"/>
    <w:lvl w:ilvl="0">
      <w:start w:val="1"/>
      <w:numFmt w:val="bullet"/>
      <w:pStyle w:val="2"/>
      <w:lvlText w:val=""/>
      <w:lvlJc w:val="left"/>
      <w:pPr>
        <w:tabs>
          <w:tab w:val="num" w:pos="1080"/>
        </w:tabs>
        <w:ind w:left="1021" w:hanging="301"/>
      </w:pPr>
      <w:rPr>
        <w:rFonts w:ascii="Symbol" w:hAnsi="Symbol" w:hint="default"/>
      </w:rPr>
    </w:lvl>
  </w:abstractNum>
  <w:abstractNum w:abstractNumId="5" w15:restartNumberingAfterBreak="0">
    <w:nsid w:val="53342F5B"/>
    <w:multiLevelType w:val="hybridMultilevel"/>
    <w:tmpl w:val="476C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D26C0"/>
    <w:multiLevelType w:val="hybridMultilevel"/>
    <w:tmpl w:val="E0166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E4D95"/>
    <w:multiLevelType w:val="multilevel"/>
    <w:tmpl w:val="61D46E4A"/>
    <w:lvl w:ilvl="0">
      <w:start w:val="2"/>
      <w:numFmt w:val="bullet"/>
      <w:pStyle w:val="mark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pStyle w:val="mark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53303"/>
    <w:multiLevelType w:val="hybridMultilevel"/>
    <w:tmpl w:val="476C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8367A"/>
    <w:multiLevelType w:val="hybridMultilevel"/>
    <w:tmpl w:val="324E45DE"/>
    <w:lvl w:ilvl="0" w:tplc="A3FED290">
      <w:start w:val="1"/>
      <w:numFmt w:val="bullet"/>
      <w:pStyle w:val="a1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85889"/>
    <w:multiLevelType w:val="hybridMultilevel"/>
    <w:tmpl w:val="476C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E4"/>
    <w:rsid w:val="00025163"/>
    <w:rsid w:val="000258C7"/>
    <w:rsid w:val="00026537"/>
    <w:rsid w:val="000351C2"/>
    <w:rsid w:val="00035BE2"/>
    <w:rsid w:val="000471A3"/>
    <w:rsid w:val="000547BC"/>
    <w:rsid w:val="00070DFF"/>
    <w:rsid w:val="00073267"/>
    <w:rsid w:val="00076454"/>
    <w:rsid w:val="0007722D"/>
    <w:rsid w:val="00080961"/>
    <w:rsid w:val="00087963"/>
    <w:rsid w:val="00090B4F"/>
    <w:rsid w:val="000A28F9"/>
    <w:rsid w:val="000D267A"/>
    <w:rsid w:val="000E0A6C"/>
    <w:rsid w:val="000E7416"/>
    <w:rsid w:val="000F1A5A"/>
    <w:rsid w:val="00104695"/>
    <w:rsid w:val="0011675A"/>
    <w:rsid w:val="0013022A"/>
    <w:rsid w:val="00132F03"/>
    <w:rsid w:val="00154E87"/>
    <w:rsid w:val="001555E7"/>
    <w:rsid w:val="001629D6"/>
    <w:rsid w:val="0017222A"/>
    <w:rsid w:val="00174F07"/>
    <w:rsid w:val="00176513"/>
    <w:rsid w:val="001832A9"/>
    <w:rsid w:val="001875A9"/>
    <w:rsid w:val="0019693B"/>
    <w:rsid w:val="001A6A61"/>
    <w:rsid w:val="001B400B"/>
    <w:rsid w:val="001C0D3A"/>
    <w:rsid w:val="001E0D9C"/>
    <w:rsid w:val="001E5AF9"/>
    <w:rsid w:val="001F2449"/>
    <w:rsid w:val="002011DF"/>
    <w:rsid w:val="002048E5"/>
    <w:rsid w:val="00224D30"/>
    <w:rsid w:val="002302E1"/>
    <w:rsid w:val="00232270"/>
    <w:rsid w:val="00245485"/>
    <w:rsid w:val="00256A6F"/>
    <w:rsid w:val="00272845"/>
    <w:rsid w:val="002728DA"/>
    <w:rsid w:val="00275AE0"/>
    <w:rsid w:val="00294CC4"/>
    <w:rsid w:val="002A1E51"/>
    <w:rsid w:val="002A686C"/>
    <w:rsid w:val="002A76BA"/>
    <w:rsid w:val="002B0BC2"/>
    <w:rsid w:val="002D6A57"/>
    <w:rsid w:val="002E5A6D"/>
    <w:rsid w:val="002E64E6"/>
    <w:rsid w:val="00314E6B"/>
    <w:rsid w:val="00325B94"/>
    <w:rsid w:val="0033677A"/>
    <w:rsid w:val="00345347"/>
    <w:rsid w:val="00362EA3"/>
    <w:rsid w:val="00364F1B"/>
    <w:rsid w:val="003669A9"/>
    <w:rsid w:val="0036731A"/>
    <w:rsid w:val="003752EF"/>
    <w:rsid w:val="00394C3E"/>
    <w:rsid w:val="003B35D7"/>
    <w:rsid w:val="003C351A"/>
    <w:rsid w:val="003D28C0"/>
    <w:rsid w:val="003D4461"/>
    <w:rsid w:val="003E24FE"/>
    <w:rsid w:val="003E5FE6"/>
    <w:rsid w:val="003F074C"/>
    <w:rsid w:val="004205BB"/>
    <w:rsid w:val="0042344F"/>
    <w:rsid w:val="00427D12"/>
    <w:rsid w:val="00427EEB"/>
    <w:rsid w:val="00442104"/>
    <w:rsid w:val="00457F45"/>
    <w:rsid w:val="004700AA"/>
    <w:rsid w:val="004714C5"/>
    <w:rsid w:val="00476DAD"/>
    <w:rsid w:val="00494752"/>
    <w:rsid w:val="00495197"/>
    <w:rsid w:val="004A1D8B"/>
    <w:rsid w:val="004A4EB9"/>
    <w:rsid w:val="004C26B1"/>
    <w:rsid w:val="004D26E0"/>
    <w:rsid w:val="004D5222"/>
    <w:rsid w:val="0052015A"/>
    <w:rsid w:val="00521526"/>
    <w:rsid w:val="00534587"/>
    <w:rsid w:val="00541EEF"/>
    <w:rsid w:val="005464B6"/>
    <w:rsid w:val="00556729"/>
    <w:rsid w:val="00556F78"/>
    <w:rsid w:val="00557531"/>
    <w:rsid w:val="005578BB"/>
    <w:rsid w:val="00560599"/>
    <w:rsid w:val="00560E9B"/>
    <w:rsid w:val="00561B79"/>
    <w:rsid w:val="00564EAA"/>
    <w:rsid w:val="00576CE1"/>
    <w:rsid w:val="00583156"/>
    <w:rsid w:val="005919CE"/>
    <w:rsid w:val="005A1050"/>
    <w:rsid w:val="005A5CC0"/>
    <w:rsid w:val="005B0CC8"/>
    <w:rsid w:val="005B50BF"/>
    <w:rsid w:val="005B78AD"/>
    <w:rsid w:val="005C468C"/>
    <w:rsid w:val="005C5702"/>
    <w:rsid w:val="005E0A0B"/>
    <w:rsid w:val="005F4C8B"/>
    <w:rsid w:val="005F7156"/>
    <w:rsid w:val="00612FC8"/>
    <w:rsid w:val="00613AC9"/>
    <w:rsid w:val="00615EE9"/>
    <w:rsid w:val="00623617"/>
    <w:rsid w:val="00625ACB"/>
    <w:rsid w:val="00651C62"/>
    <w:rsid w:val="00652E8A"/>
    <w:rsid w:val="006638FD"/>
    <w:rsid w:val="00683DB3"/>
    <w:rsid w:val="00686CD5"/>
    <w:rsid w:val="0069208C"/>
    <w:rsid w:val="006C0A20"/>
    <w:rsid w:val="006C162B"/>
    <w:rsid w:val="006C1981"/>
    <w:rsid w:val="006D17C6"/>
    <w:rsid w:val="006D4635"/>
    <w:rsid w:val="006D784A"/>
    <w:rsid w:val="006F0B8C"/>
    <w:rsid w:val="00701583"/>
    <w:rsid w:val="00712064"/>
    <w:rsid w:val="007169DE"/>
    <w:rsid w:val="00735852"/>
    <w:rsid w:val="00753DA7"/>
    <w:rsid w:val="00780F80"/>
    <w:rsid w:val="0078177B"/>
    <w:rsid w:val="00791388"/>
    <w:rsid w:val="00796A7D"/>
    <w:rsid w:val="007D0C48"/>
    <w:rsid w:val="007E481F"/>
    <w:rsid w:val="007E7E9B"/>
    <w:rsid w:val="007F4CC6"/>
    <w:rsid w:val="008018C9"/>
    <w:rsid w:val="00803612"/>
    <w:rsid w:val="0081078D"/>
    <w:rsid w:val="00812601"/>
    <w:rsid w:val="00812610"/>
    <w:rsid w:val="0082723C"/>
    <w:rsid w:val="0086146B"/>
    <w:rsid w:val="00861C42"/>
    <w:rsid w:val="0086622E"/>
    <w:rsid w:val="00866869"/>
    <w:rsid w:val="008838B9"/>
    <w:rsid w:val="00886740"/>
    <w:rsid w:val="00892BC6"/>
    <w:rsid w:val="008A5CE4"/>
    <w:rsid w:val="008B34DD"/>
    <w:rsid w:val="008C1BAD"/>
    <w:rsid w:val="008D27A0"/>
    <w:rsid w:val="008D3F13"/>
    <w:rsid w:val="008E16FF"/>
    <w:rsid w:val="0090787F"/>
    <w:rsid w:val="00910B3A"/>
    <w:rsid w:val="00927880"/>
    <w:rsid w:val="00933D82"/>
    <w:rsid w:val="00946605"/>
    <w:rsid w:val="00947A3A"/>
    <w:rsid w:val="0095495E"/>
    <w:rsid w:val="00955464"/>
    <w:rsid w:val="009607EE"/>
    <w:rsid w:val="009807A0"/>
    <w:rsid w:val="00987AA3"/>
    <w:rsid w:val="009921D0"/>
    <w:rsid w:val="00994D43"/>
    <w:rsid w:val="00997A2B"/>
    <w:rsid w:val="009A2C25"/>
    <w:rsid w:val="009A3C38"/>
    <w:rsid w:val="009B6040"/>
    <w:rsid w:val="009B706F"/>
    <w:rsid w:val="009C6398"/>
    <w:rsid w:val="009D3C0B"/>
    <w:rsid w:val="009E1290"/>
    <w:rsid w:val="009E2DDD"/>
    <w:rsid w:val="009E72B5"/>
    <w:rsid w:val="009F5DC4"/>
    <w:rsid w:val="00A023CF"/>
    <w:rsid w:val="00A114B7"/>
    <w:rsid w:val="00A1225B"/>
    <w:rsid w:val="00A159BF"/>
    <w:rsid w:val="00A168E5"/>
    <w:rsid w:val="00A223BB"/>
    <w:rsid w:val="00A6727E"/>
    <w:rsid w:val="00A71EBC"/>
    <w:rsid w:val="00A75F63"/>
    <w:rsid w:val="00A96715"/>
    <w:rsid w:val="00AC143D"/>
    <w:rsid w:val="00AD196B"/>
    <w:rsid w:val="00AD1A33"/>
    <w:rsid w:val="00AE01F6"/>
    <w:rsid w:val="00AF6196"/>
    <w:rsid w:val="00B00CAF"/>
    <w:rsid w:val="00B03F82"/>
    <w:rsid w:val="00B06FEC"/>
    <w:rsid w:val="00B10D7D"/>
    <w:rsid w:val="00B243D8"/>
    <w:rsid w:val="00B43F79"/>
    <w:rsid w:val="00B54020"/>
    <w:rsid w:val="00B55448"/>
    <w:rsid w:val="00B5774E"/>
    <w:rsid w:val="00B62986"/>
    <w:rsid w:val="00B95C09"/>
    <w:rsid w:val="00BA1E81"/>
    <w:rsid w:val="00BA2267"/>
    <w:rsid w:val="00BA719D"/>
    <w:rsid w:val="00BD2DD6"/>
    <w:rsid w:val="00BD6B4D"/>
    <w:rsid w:val="00BE2A3C"/>
    <w:rsid w:val="00C0117B"/>
    <w:rsid w:val="00C06115"/>
    <w:rsid w:val="00C41EF1"/>
    <w:rsid w:val="00C4524D"/>
    <w:rsid w:val="00C56FAB"/>
    <w:rsid w:val="00C609CF"/>
    <w:rsid w:val="00C64213"/>
    <w:rsid w:val="00C773A4"/>
    <w:rsid w:val="00C85DAF"/>
    <w:rsid w:val="00CD4CCA"/>
    <w:rsid w:val="00CE04F6"/>
    <w:rsid w:val="00CF0D41"/>
    <w:rsid w:val="00D12A5D"/>
    <w:rsid w:val="00D147AE"/>
    <w:rsid w:val="00D30C6C"/>
    <w:rsid w:val="00D54F7B"/>
    <w:rsid w:val="00D73B7A"/>
    <w:rsid w:val="00D76953"/>
    <w:rsid w:val="00D81C32"/>
    <w:rsid w:val="00D861E1"/>
    <w:rsid w:val="00DA3550"/>
    <w:rsid w:val="00DB5054"/>
    <w:rsid w:val="00DC034F"/>
    <w:rsid w:val="00DD166F"/>
    <w:rsid w:val="00DD6663"/>
    <w:rsid w:val="00E00AE9"/>
    <w:rsid w:val="00E26E07"/>
    <w:rsid w:val="00E50823"/>
    <w:rsid w:val="00E521D8"/>
    <w:rsid w:val="00E72A9C"/>
    <w:rsid w:val="00E87152"/>
    <w:rsid w:val="00E87CC3"/>
    <w:rsid w:val="00E90C95"/>
    <w:rsid w:val="00E9215A"/>
    <w:rsid w:val="00E9546C"/>
    <w:rsid w:val="00E95CE5"/>
    <w:rsid w:val="00E9789D"/>
    <w:rsid w:val="00EA4895"/>
    <w:rsid w:val="00EA4A90"/>
    <w:rsid w:val="00EC3CC9"/>
    <w:rsid w:val="00EC4AD9"/>
    <w:rsid w:val="00EC605D"/>
    <w:rsid w:val="00ED03A1"/>
    <w:rsid w:val="00EF1DF7"/>
    <w:rsid w:val="00F1588A"/>
    <w:rsid w:val="00F21B2C"/>
    <w:rsid w:val="00F24D6E"/>
    <w:rsid w:val="00F54D31"/>
    <w:rsid w:val="00F77F02"/>
    <w:rsid w:val="00F80C09"/>
    <w:rsid w:val="00F856B1"/>
    <w:rsid w:val="00F9282D"/>
    <w:rsid w:val="00FA59BF"/>
    <w:rsid w:val="00FB161D"/>
    <w:rsid w:val="00FB37CE"/>
    <w:rsid w:val="00FB40DC"/>
    <w:rsid w:val="00FB6A03"/>
    <w:rsid w:val="00FC7BBC"/>
    <w:rsid w:val="00FD6353"/>
    <w:rsid w:val="00FF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AABC7"/>
  <w15:docId w15:val="{2FA13B17-7043-4D64-B5E2-DAF48ADE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2">
    <w:name w:val="Normal"/>
    <w:qFormat/>
    <w:rsid w:val="0020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3752EF"/>
    <w:pPr>
      <w:keepNext/>
      <w:jc w:val="center"/>
      <w:outlineLvl w:val="0"/>
    </w:pPr>
    <w:rPr>
      <w:sz w:val="28"/>
      <w:lang w:val="en-US"/>
    </w:rPr>
  </w:style>
  <w:style w:type="paragraph" w:styleId="20">
    <w:name w:val="heading 2"/>
    <w:basedOn w:val="a2"/>
    <w:next w:val="a2"/>
    <w:link w:val="21"/>
    <w:qFormat/>
    <w:rsid w:val="003752EF"/>
    <w:pPr>
      <w:keepNext/>
      <w:outlineLvl w:val="1"/>
    </w:pPr>
    <w:rPr>
      <w:rFonts w:ascii="Bookman Old Style" w:hAnsi="Bookman Old Style"/>
      <w:sz w:val="28"/>
    </w:rPr>
  </w:style>
  <w:style w:type="paragraph" w:styleId="3">
    <w:name w:val="heading 3"/>
    <w:basedOn w:val="a2"/>
    <w:next w:val="a2"/>
    <w:link w:val="30"/>
    <w:qFormat/>
    <w:rsid w:val="003752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3752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3752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752EF"/>
    <w:pPr>
      <w:keepNext/>
      <w:jc w:val="center"/>
      <w:outlineLvl w:val="5"/>
    </w:pPr>
    <w:rPr>
      <w:rFonts w:ascii="Banco" w:hAnsi="Banco"/>
      <w:sz w:val="40"/>
      <w:szCs w:val="24"/>
    </w:rPr>
  </w:style>
  <w:style w:type="paragraph" w:styleId="7">
    <w:name w:val="heading 7"/>
    <w:basedOn w:val="a2"/>
    <w:next w:val="a2"/>
    <w:link w:val="70"/>
    <w:qFormat/>
    <w:rsid w:val="003752EF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3752EF"/>
    <w:pPr>
      <w:keepNext/>
      <w:jc w:val="center"/>
      <w:outlineLvl w:val="7"/>
    </w:pPr>
    <w:rPr>
      <w:sz w:val="32"/>
      <w:szCs w:val="24"/>
    </w:rPr>
  </w:style>
  <w:style w:type="paragraph" w:styleId="9">
    <w:name w:val="heading 9"/>
    <w:basedOn w:val="a2"/>
    <w:next w:val="a2"/>
    <w:link w:val="90"/>
    <w:qFormat/>
    <w:rsid w:val="003752EF"/>
    <w:pPr>
      <w:keepNext/>
      <w:outlineLvl w:val="8"/>
    </w:pPr>
    <w:rPr>
      <w:sz w:val="2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8A5C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3"/>
    <w:link w:val="a6"/>
    <w:uiPriority w:val="99"/>
    <w:rsid w:val="008A5CE4"/>
  </w:style>
  <w:style w:type="paragraph" w:styleId="a8">
    <w:name w:val="footer"/>
    <w:basedOn w:val="a2"/>
    <w:link w:val="a9"/>
    <w:unhideWhenUsed/>
    <w:rsid w:val="008A5C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3"/>
    <w:link w:val="a8"/>
    <w:uiPriority w:val="99"/>
    <w:rsid w:val="008A5CE4"/>
  </w:style>
  <w:style w:type="paragraph" w:styleId="aa">
    <w:name w:val="Balloon Text"/>
    <w:basedOn w:val="a2"/>
    <w:link w:val="ab"/>
    <w:semiHidden/>
    <w:unhideWhenUsed/>
    <w:rsid w:val="008A5C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3"/>
    <w:link w:val="aa"/>
    <w:uiPriority w:val="99"/>
    <w:semiHidden/>
    <w:rsid w:val="008A5CE4"/>
    <w:rPr>
      <w:rFonts w:ascii="Tahoma" w:hAnsi="Tahoma" w:cs="Tahoma"/>
      <w:sz w:val="16"/>
      <w:szCs w:val="16"/>
    </w:rPr>
  </w:style>
  <w:style w:type="character" w:styleId="ac">
    <w:name w:val="Hyperlink"/>
    <w:basedOn w:val="a3"/>
    <w:uiPriority w:val="99"/>
    <w:rsid w:val="003752EF"/>
    <w:rPr>
      <w:color w:val="0000FF"/>
      <w:u w:val="single"/>
    </w:rPr>
  </w:style>
  <w:style w:type="character" w:customStyle="1" w:styleId="10">
    <w:name w:val="Заголовок 1 Знак"/>
    <w:basedOn w:val="a3"/>
    <w:link w:val="1"/>
    <w:rsid w:val="003752E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1">
    <w:name w:val="Заголовок 2 Знак"/>
    <w:basedOn w:val="a3"/>
    <w:link w:val="20"/>
    <w:rsid w:val="003752EF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3752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752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3752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752EF"/>
    <w:rPr>
      <w:rFonts w:ascii="Banco" w:eastAsia="Times New Roman" w:hAnsi="Banco" w:cs="Times New Roman"/>
      <w:sz w:val="40"/>
      <w:szCs w:val="24"/>
      <w:lang w:eastAsia="ru-RU"/>
    </w:rPr>
  </w:style>
  <w:style w:type="character" w:customStyle="1" w:styleId="70">
    <w:name w:val="Заголовок 7 Знак"/>
    <w:basedOn w:val="a3"/>
    <w:link w:val="7"/>
    <w:rsid w:val="00375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752E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375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2"/>
    <w:link w:val="ae"/>
    <w:rsid w:val="003752EF"/>
    <w:rPr>
      <w:sz w:val="24"/>
    </w:rPr>
  </w:style>
  <w:style w:type="character" w:customStyle="1" w:styleId="ae">
    <w:name w:val="Основной текст Знак"/>
    <w:basedOn w:val="a3"/>
    <w:link w:val="ad"/>
    <w:rsid w:val="003752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caption"/>
    <w:basedOn w:val="a2"/>
    <w:next w:val="a2"/>
    <w:qFormat/>
    <w:rsid w:val="003752EF"/>
    <w:pPr>
      <w:ind w:right="-1332"/>
    </w:pPr>
    <w:rPr>
      <w:rFonts w:ascii="Bookman Old Style" w:hAnsi="Bookman Old Style"/>
      <w:b/>
      <w:sz w:val="28"/>
    </w:rPr>
  </w:style>
  <w:style w:type="table" w:styleId="af0">
    <w:name w:val="Table Grid"/>
    <w:basedOn w:val="a4"/>
    <w:uiPriority w:val="59"/>
    <w:rsid w:val="0037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3"/>
    <w:rsid w:val="003752EF"/>
  </w:style>
  <w:style w:type="paragraph" w:customStyle="1" w:styleId="af2">
    <w:name w:val="Чертежный"/>
    <w:rsid w:val="003752E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3">
    <w:name w:val="line number"/>
    <w:basedOn w:val="a3"/>
    <w:rsid w:val="003752EF"/>
  </w:style>
  <w:style w:type="paragraph" w:styleId="11">
    <w:name w:val="toc 1"/>
    <w:basedOn w:val="a2"/>
    <w:next w:val="a2"/>
    <w:autoRedefine/>
    <w:rsid w:val="003752EF"/>
    <w:pPr>
      <w:suppressAutoHyphens/>
      <w:spacing w:before="20" w:after="20"/>
      <w:jc w:val="both"/>
    </w:pPr>
    <w:rPr>
      <w:rFonts w:ascii="Arial" w:hAnsi="Arial"/>
      <w:caps/>
      <w:snapToGrid w:val="0"/>
      <w:color w:val="000000"/>
      <w:spacing w:val="-3"/>
      <w:sz w:val="24"/>
    </w:rPr>
  </w:style>
  <w:style w:type="paragraph" w:styleId="22">
    <w:name w:val="toc 2"/>
    <w:basedOn w:val="a2"/>
    <w:next w:val="a2"/>
    <w:autoRedefine/>
    <w:rsid w:val="003752EF"/>
    <w:pPr>
      <w:tabs>
        <w:tab w:val="left" w:pos="720"/>
        <w:tab w:val="right" w:leader="dot" w:pos="9914"/>
      </w:tabs>
      <w:suppressAutoHyphens/>
      <w:spacing w:before="20" w:after="20"/>
      <w:ind w:left="284"/>
      <w:jc w:val="both"/>
    </w:pPr>
    <w:rPr>
      <w:rFonts w:ascii="Arial" w:hAnsi="Arial"/>
      <w:smallCaps/>
      <w:noProof/>
      <w:snapToGrid w:val="0"/>
      <w:color w:val="000000"/>
      <w:spacing w:val="-3"/>
      <w:sz w:val="24"/>
    </w:rPr>
  </w:style>
  <w:style w:type="paragraph" w:styleId="31">
    <w:name w:val="toc 3"/>
    <w:basedOn w:val="a2"/>
    <w:next w:val="a2"/>
    <w:autoRedefine/>
    <w:rsid w:val="003752EF"/>
    <w:pPr>
      <w:tabs>
        <w:tab w:val="left" w:pos="1200"/>
        <w:tab w:val="right" w:leader="dot" w:pos="9914"/>
      </w:tabs>
      <w:suppressAutoHyphens/>
      <w:spacing w:beforeLines="50" w:afterLines="50"/>
      <w:ind w:left="482"/>
    </w:pPr>
    <w:rPr>
      <w:rFonts w:ascii="Arial" w:hAnsi="Arial"/>
      <w:i/>
      <w:noProof/>
      <w:snapToGrid w:val="0"/>
      <w:color w:val="000000"/>
      <w:spacing w:val="-3"/>
      <w:sz w:val="24"/>
    </w:rPr>
  </w:style>
  <w:style w:type="paragraph" w:styleId="41">
    <w:name w:val="toc 4"/>
    <w:basedOn w:val="a2"/>
    <w:next w:val="a2"/>
    <w:autoRedefine/>
    <w:rsid w:val="003752EF"/>
    <w:pPr>
      <w:suppressAutoHyphens/>
      <w:spacing w:before="20" w:after="20"/>
      <w:ind w:left="720"/>
      <w:jc w:val="both"/>
    </w:pPr>
    <w:rPr>
      <w:snapToGrid w:val="0"/>
      <w:color w:val="000000"/>
      <w:spacing w:val="-3"/>
      <w:sz w:val="18"/>
    </w:rPr>
  </w:style>
  <w:style w:type="paragraph" w:customStyle="1" w:styleId="af4">
    <w:name w:val="Табл"/>
    <w:basedOn w:val="a2"/>
    <w:rsid w:val="003752EF"/>
    <w:pPr>
      <w:keepNext/>
      <w:tabs>
        <w:tab w:val="left" w:pos="-720"/>
      </w:tabs>
      <w:suppressAutoHyphens/>
      <w:spacing w:before="20" w:after="20"/>
    </w:pPr>
    <w:rPr>
      <w:snapToGrid w:val="0"/>
      <w:color w:val="000000"/>
      <w:spacing w:val="-3"/>
      <w:sz w:val="24"/>
    </w:rPr>
  </w:style>
  <w:style w:type="paragraph" w:styleId="a0">
    <w:name w:val="List Bullet"/>
    <w:basedOn w:val="a2"/>
    <w:autoRedefine/>
    <w:rsid w:val="003752EF"/>
    <w:pPr>
      <w:numPr>
        <w:numId w:val="5"/>
      </w:numPr>
      <w:spacing w:before="20" w:after="20"/>
    </w:pPr>
    <w:rPr>
      <w:rFonts w:ascii="Arial" w:hAnsi="Arial" w:cs="Arial"/>
      <w:snapToGrid w:val="0"/>
      <w:sz w:val="24"/>
    </w:rPr>
  </w:style>
  <w:style w:type="paragraph" w:styleId="2">
    <w:name w:val="List Bullet 2"/>
    <w:basedOn w:val="a0"/>
    <w:autoRedefine/>
    <w:rsid w:val="003752EF"/>
    <w:pPr>
      <w:numPr>
        <w:numId w:val="2"/>
      </w:numPr>
      <w:tabs>
        <w:tab w:val="clear" w:pos="1080"/>
        <w:tab w:val="num" w:pos="1324"/>
      </w:tabs>
      <w:ind w:left="1304" w:hanging="340"/>
    </w:pPr>
  </w:style>
  <w:style w:type="paragraph" w:styleId="af5">
    <w:name w:val="List Number"/>
    <w:basedOn w:val="a2"/>
    <w:rsid w:val="003752EF"/>
    <w:pPr>
      <w:spacing w:before="20" w:after="20"/>
      <w:ind w:left="714" w:hanging="357"/>
    </w:pPr>
    <w:rPr>
      <w:snapToGrid w:val="0"/>
      <w:sz w:val="24"/>
    </w:rPr>
  </w:style>
  <w:style w:type="paragraph" w:customStyle="1" w:styleId="a">
    <w:name w:val="Нумерованный чертежи"/>
    <w:basedOn w:val="af5"/>
    <w:rsid w:val="003752EF"/>
    <w:pPr>
      <w:numPr>
        <w:numId w:val="3"/>
      </w:numPr>
      <w:tabs>
        <w:tab w:val="center" w:pos="992"/>
      </w:tabs>
    </w:pPr>
  </w:style>
  <w:style w:type="paragraph" w:customStyle="1" w:styleId="af6">
    <w:name w:val="Табл_Загл"/>
    <w:basedOn w:val="a2"/>
    <w:rsid w:val="003752EF"/>
    <w:pPr>
      <w:keepNext/>
      <w:tabs>
        <w:tab w:val="left" w:pos="-720"/>
      </w:tabs>
      <w:suppressAutoHyphens/>
      <w:spacing w:before="20" w:after="20"/>
      <w:jc w:val="center"/>
    </w:pPr>
    <w:rPr>
      <w:b/>
      <w:snapToGrid w:val="0"/>
      <w:color w:val="000000"/>
      <w:spacing w:val="-3"/>
      <w:sz w:val="24"/>
    </w:rPr>
  </w:style>
  <w:style w:type="paragraph" w:customStyle="1" w:styleId="af7">
    <w:name w:val="Раздел"/>
    <w:basedOn w:val="20"/>
    <w:rsid w:val="003752EF"/>
    <w:pPr>
      <w:spacing w:after="240"/>
      <w:jc w:val="both"/>
    </w:pPr>
    <w:rPr>
      <w:rFonts w:ascii="Arial" w:hAnsi="Arial" w:cs="Arial"/>
      <w:b/>
      <w:szCs w:val="24"/>
      <w:lang w:eastAsia="en-US"/>
    </w:rPr>
  </w:style>
  <w:style w:type="paragraph" w:customStyle="1" w:styleId="af8">
    <w:name w:val="текст"/>
    <w:basedOn w:val="ad"/>
    <w:rsid w:val="003752EF"/>
    <w:pPr>
      <w:spacing w:after="240"/>
      <w:jc w:val="both"/>
    </w:pPr>
    <w:rPr>
      <w:rFonts w:ascii="Arial" w:hAnsi="Arial" w:cs="Arial"/>
      <w:szCs w:val="24"/>
      <w:lang w:eastAsia="en-US"/>
    </w:rPr>
  </w:style>
  <w:style w:type="paragraph" w:customStyle="1" w:styleId="a1">
    <w:name w:val="основной текст"/>
    <w:basedOn w:val="a2"/>
    <w:rsid w:val="003752EF"/>
    <w:pPr>
      <w:numPr>
        <w:numId w:val="4"/>
      </w:numPr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paragraph" w:styleId="af9">
    <w:name w:val="Plain Text"/>
    <w:basedOn w:val="a2"/>
    <w:link w:val="afa"/>
    <w:rsid w:val="003752EF"/>
    <w:rPr>
      <w:rFonts w:ascii="Courier New" w:hAnsi="Courier New"/>
    </w:rPr>
  </w:style>
  <w:style w:type="character" w:customStyle="1" w:styleId="afa">
    <w:name w:val="Текст Знак"/>
    <w:basedOn w:val="a3"/>
    <w:link w:val="af9"/>
    <w:rsid w:val="003752E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Пункт"/>
    <w:basedOn w:val="a2"/>
    <w:rsid w:val="003752EF"/>
    <w:pPr>
      <w:keepNext/>
      <w:spacing w:after="240"/>
      <w:jc w:val="both"/>
      <w:outlineLvl w:val="1"/>
    </w:pPr>
    <w:rPr>
      <w:rFonts w:ascii="Arial" w:hAnsi="Arial" w:cs="Arial"/>
      <w:sz w:val="24"/>
      <w:szCs w:val="24"/>
      <w:lang w:eastAsia="en-US"/>
    </w:rPr>
  </w:style>
  <w:style w:type="paragraph" w:styleId="afc">
    <w:name w:val="Document Map"/>
    <w:basedOn w:val="a2"/>
    <w:link w:val="afd"/>
    <w:rsid w:val="003752EF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d">
    <w:name w:val="Схема документа Знак"/>
    <w:basedOn w:val="a3"/>
    <w:link w:val="afc"/>
    <w:rsid w:val="003752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2"/>
    <w:basedOn w:val="a2"/>
    <w:link w:val="24"/>
    <w:rsid w:val="003752EF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basedOn w:val="a3"/>
    <w:link w:val="23"/>
    <w:rsid w:val="00375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1"/>
    <w:basedOn w:val="20"/>
    <w:rsid w:val="003752EF"/>
    <w:pPr>
      <w:spacing w:line="360" w:lineRule="auto"/>
      <w:jc w:val="center"/>
    </w:pPr>
    <w:rPr>
      <w:rFonts w:ascii="Arial" w:hAnsi="Arial" w:cs="Arial"/>
      <w:b/>
      <w:bCs/>
      <w:szCs w:val="24"/>
      <w:lang w:eastAsia="en-US"/>
    </w:rPr>
  </w:style>
  <w:style w:type="paragraph" w:customStyle="1" w:styleId="13">
    <w:name w:val="Стиль1"/>
    <w:basedOn w:val="22"/>
    <w:rsid w:val="003752EF"/>
  </w:style>
  <w:style w:type="paragraph" w:customStyle="1" w:styleId="afe">
    <w:name w:val="Подраздел"/>
    <w:basedOn w:val="af7"/>
    <w:rsid w:val="003752EF"/>
    <w:rPr>
      <w:sz w:val="24"/>
    </w:rPr>
  </w:style>
  <w:style w:type="paragraph" w:customStyle="1" w:styleId="text">
    <w:name w:val="text"/>
    <w:basedOn w:val="a2"/>
    <w:rsid w:val="003752EF"/>
    <w:pPr>
      <w:spacing w:before="100" w:after="100"/>
    </w:pPr>
    <w:rPr>
      <w:rFonts w:ascii="Verdana" w:eastAsia="Arial Unicode MS" w:hAnsi="Verdana"/>
      <w:sz w:val="13"/>
    </w:rPr>
  </w:style>
  <w:style w:type="paragraph" w:customStyle="1" w:styleId="FR1">
    <w:name w:val="FR1"/>
    <w:rsid w:val="003752EF"/>
    <w:pPr>
      <w:widowControl w:val="0"/>
      <w:overflowPunct w:val="0"/>
      <w:autoSpaceDE w:val="0"/>
      <w:autoSpaceDN w:val="0"/>
      <w:adjustRightInd w:val="0"/>
      <w:spacing w:before="50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48"/>
      <w:szCs w:val="20"/>
      <w:lang w:eastAsia="ru-RU"/>
    </w:rPr>
  </w:style>
  <w:style w:type="paragraph" w:customStyle="1" w:styleId="aff">
    <w:name w:val="Îáû÷íûé"/>
    <w:rsid w:val="0037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rsid w:val="003752EF"/>
    <w:rPr>
      <w:b/>
      <w:bCs/>
      <w:sz w:val="32"/>
    </w:rPr>
  </w:style>
  <w:style w:type="character" w:customStyle="1" w:styleId="33">
    <w:name w:val="Основной текст 3 Знак"/>
    <w:basedOn w:val="a3"/>
    <w:link w:val="32"/>
    <w:rsid w:val="003752E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4">
    <w:name w:val="Обычный1"/>
    <w:rsid w:val="003752E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0">
    <w:name w:val="No Spacing"/>
    <w:link w:val="aff1"/>
    <w:uiPriority w:val="1"/>
    <w:qFormat/>
    <w:rsid w:val="003752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3"/>
    <w:link w:val="aff0"/>
    <w:uiPriority w:val="1"/>
    <w:rsid w:val="003752EF"/>
    <w:rPr>
      <w:rFonts w:ascii="Calibri" w:eastAsia="Times New Roman" w:hAnsi="Calibri" w:cs="Times New Roman"/>
    </w:rPr>
  </w:style>
  <w:style w:type="table" w:styleId="34">
    <w:name w:val="Table Simple 3"/>
    <w:basedOn w:val="a4"/>
    <w:rsid w:val="0037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4">
    <w:name w:val="Table List 4"/>
    <w:basedOn w:val="a4"/>
    <w:rsid w:val="0037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aff2">
    <w:name w:val="List Paragraph"/>
    <w:basedOn w:val="a2"/>
    <w:uiPriority w:val="34"/>
    <w:qFormat/>
    <w:rsid w:val="00375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Strong"/>
    <w:basedOn w:val="a3"/>
    <w:uiPriority w:val="22"/>
    <w:qFormat/>
    <w:rsid w:val="003752EF"/>
    <w:rPr>
      <w:b/>
      <w:bCs/>
    </w:rPr>
  </w:style>
  <w:style w:type="character" w:customStyle="1" w:styleId="EmailStyle641">
    <w:name w:val="EmailStyle641"/>
    <w:basedOn w:val="a3"/>
    <w:semiHidden/>
    <w:rsid w:val="003752EF"/>
    <w:rPr>
      <w:rFonts w:ascii="Arial" w:hAnsi="Arial" w:cs="Arial"/>
      <w:color w:val="auto"/>
      <w:sz w:val="20"/>
      <w:szCs w:val="20"/>
    </w:rPr>
  </w:style>
  <w:style w:type="paragraph" w:styleId="aff4">
    <w:name w:val="Body Text Indent"/>
    <w:basedOn w:val="a2"/>
    <w:link w:val="aff5"/>
    <w:rsid w:val="003752EF"/>
    <w:pPr>
      <w:spacing w:after="120"/>
      <w:ind w:left="283"/>
    </w:pPr>
  </w:style>
  <w:style w:type="character" w:customStyle="1" w:styleId="aff5">
    <w:name w:val="Основной текст с отступом Знак"/>
    <w:basedOn w:val="a3"/>
    <w:link w:val="aff4"/>
    <w:rsid w:val="00375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МИша"/>
    <w:basedOn w:val="1"/>
    <w:rsid w:val="003752EF"/>
    <w:pPr>
      <w:keepLines/>
      <w:spacing w:before="240" w:after="60"/>
      <w:ind w:firstLine="680"/>
      <w:jc w:val="both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aff7">
    <w:name w:val="Normal (Web)"/>
    <w:basedOn w:val="a2"/>
    <w:rsid w:val="003752E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xta1">
    <w:name w:val="texta1"/>
    <w:basedOn w:val="a3"/>
    <w:rsid w:val="003752EF"/>
    <w:rPr>
      <w:rFonts w:ascii="Verdana" w:hAnsi="Verdana" w:hint="default"/>
      <w:i w:val="0"/>
      <w:iCs w:val="0"/>
      <w:strike w:val="0"/>
      <w:dstrike w:val="0"/>
      <w:color w:val="0D61B5"/>
      <w:sz w:val="17"/>
      <w:szCs w:val="17"/>
      <w:u w:val="none"/>
      <w:effect w:val="none"/>
    </w:rPr>
  </w:style>
  <w:style w:type="character" w:customStyle="1" w:styleId="text1">
    <w:name w:val="text1"/>
    <w:basedOn w:val="a3"/>
    <w:rsid w:val="003752EF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mark1">
    <w:name w:val="mark 1"/>
    <w:basedOn w:val="a2"/>
    <w:autoRedefine/>
    <w:rsid w:val="003752EF"/>
    <w:pPr>
      <w:numPr>
        <w:numId w:val="1"/>
      </w:numPr>
      <w:tabs>
        <w:tab w:val="num" w:pos="1134"/>
      </w:tabs>
      <w:ind w:left="3686" w:hanging="2900"/>
    </w:pPr>
    <w:rPr>
      <w:rFonts w:ascii="Arial" w:hAnsi="Arial"/>
      <w:szCs w:val="24"/>
      <w:lang w:val="fr-FR" w:eastAsia="de-DE"/>
    </w:rPr>
  </w:style>
  <w:style w:type="paragraph" w:customStyle="1" w:styleId="mark2">
    <w:name w:val="mark 2"/>
    <w:basedOn w:val="a2"/>
    <w:autoRedefine/>
    <w:rsid w:val="003752EF"/>
    <w:pPr>
      <w:numPr>
        <w:ilvl w:val="2"/>
        <w:numId w:val="1"/>
      </w:numPr>
      <w:tabs>
        <w:tab w:val="left" w:pos="1701"/>
      </w:tabs>
    </w:pPr>
    <w:rPr>
      <w:rFonts w:ascii="Arial" w:hAnsi="Arial"/>
      <w:szCs w:val="24"/>
      <w:lang w:val="de-CH" w:eastAsia="de-DE"/>
    </w:rPr>
  </w:style>
  <w:style w:type="paragraph" w:styleId="aff8">
    <w:name w:val="Block Text"/>
    <w:basedOn w:val="a2"/>
    <w:rsid w:val="003752EF"/>
    <w:pPr>
      <w:ind w:left="360" w:right="98" w:hanging="20"/>
      <w:jc w:val="both"/>
    </w:pPr>
    <w:rPr>
      <w:rFonts w:ascii="Arial" w:hAnsi="Arial" w:cs="Arial"/>
      <w:snapToGrid w:val="0"/>
      <w:color w:val="000000"/>
      <w:lang w:eastAsia="en-US"/>
    </w:rPr>
  </w:style>
  <w:style w:type="character" w:styleId="aff9">
    <w:name w:val="FollowedHyperlink"/>
    <w:basedOn w:val="a3"/>
    <w:rsid w:val="003752EF"/>
    <w:rPr>
      <w:color w:val="800080"/>
      <w:u w:val="single"/>
    </w:rPr>
  </w:style>
  <w:style w:type="paragraph" w:customStyle="1" w:styleId="FR2">
    <w:name w:val="FR2"/>
    <w:rsid w:val="003752EF"/>
    <w:pPr>
      <w:widowControl w:val="0"/>
      <w:spacing w:before="46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3752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120">
    <w:name w:val="Табз12ц"/>
    <w:basedOn w:val="a2"/>
    <w:rsid w:val="003752EF"/>
    <w:pPr>
      <w:jc w:val="center"/>
    </w:pPr>
    <w:rPr>
      <w:b/>
      <w:sz w:val="24"/>
      <w:szCs w:val="24"/>
      <w:lang w:eastAsia="en-US"/>
    </w:rPr>
  </w:style>
  <w:style w:type="paragraph" w:styleId="25">
    <w:name w:val="Body Text Indent 2"/>
    <w:basedOn w:val="a2"/>
    <w:link w:val="26"/>
    <w:rsid w:val="003752EF"/>
    <w:pPr>
      <w:spacing w:line="360" w:lineRule="auto"/>
      <w:ind w:left="284" w:firstLine="567"/>
      <w:jc w:val="both"/>
    </w:pPr>
    <w:rPr>
      <w:sz w:val="24"/>
    </w:rPr>
  </w:style>
  <w:style w:type="character" w:customStyle="1" w:styleId="26">
    <w:name w:val="Основной текст с отступом 2 Знак"/>
    <w:basedOn w:val="a3"/>
    <w:link w:val="25"/>
    <w:rsid w:val="003752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CItemText">
    <w:name w:val="ICItemText"/>
    <w:basedOn w:val="a2"/>
    <w:rsid w:val="003752EF"/>
    <w:pPr>
      <w:keepNext/>
      <w:suppressAutoHyphens/>
      <w:spacing w:before="60"/>
    </w:pPr>
    <w:rPr>
      <w:rFonts w:ascii="Arial" w:hAnsi="Arial"/>
      <w:lang w:val="en-US" w:eastAsia="en-US"/>
    </w:rPr>
  </w:style>
  <w:style w:type="paragraph" w:customStyle="1" w:styleId="GCHeading2">
    <w:name w:val="GC Heading 2"/>
    <w:basedOn w:val="20"/>
    <w:rsid w:val="003752EF"/>
    <w:pPr>
      <w:spacing w:before="240" w:line="280" w:lineRule="atLeast"/>
    </w:pPr>
    <w:rPr>
      <w:rFonts w:ascii="Arial" w:hAnsi="Arial"/>
      <w:b/>
      <w:sz w:val="20"/>
      <w:lang w:val="en-GB" w:eastAsia="en-US"/>
    </w:rPr>
  </w:style>
  <w:style w:type="paragraph" w:customStyle="1" w:styleId="GCNormal">
    <w:name w:val="GC Normal"/>
    <w:basedOn w:val="a2"/>
    <w:rsid w:val="003752EF"/>
    <w:pPr>
      <w:spacing w:line="280" w:lineRule="atLeast"/>
    </w:pPr>
    <w:rPr>
      <w:rFonts w:ascii="Arial" w:hAnsi="Arial"/>
      <w:lang w:val="en-GB" w:eastAsia="en-US"/>
    </w:rPr>
  </w:style>
  <w:style w:type="paragraph" w:customStyle="1" w:styleId="GCHeader">
    <w:name w:val="GC Header"/>
    <w:basedOn w:val="a2"/>
    <w:rsid w:val="003752EF"/>
    <w:pPr>
      <w:tabs>
        <w:tab w:val="center" w:pos="4153"/>
        <w:tab w:val="right" w:pos="8306"/>
      </w:tabs>
      <w:spacing w:line="280" w:lineRule="atLeast"/>
    </w:pPr>
    <w:rPr>
      <w:rFonts w:ascii="Arial" w:eastAsia="Batang" w:hAnsi="Arial"/>
      <w:lang w:val="en-GB" w:eastAsia="en-US"/>
    </w:rPr>
  </w:style>
  <w:style w:type="paragraph" w:customStyle="1" w:styleId="vartab85">
    <w:name w:val="vartab85"/>
    <w:basedOn w:val="a2"/>
    <w:rsid w:val="003752EF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styleId="affa">
    <w:name w:val="Title"/>
    <w:basedOn w:val="a2"/>
    <w:link w:val="affb"/>
    <w:qFormat/>
    <w:rsid w:val="003752EF"/>
    <w:pPr>
      <w:jc w:val="center"/>
    </w:pPr>
    <w:rPr>
      <w:rFonts w:ascii="Arial" w:hAnsi="Arial"/>
      <w:b/>
      <w:lang w:eastAsia="en-US"/>
    </w:rPr>
  </w:style>
  <w:style w:type="character" w:customStyle="1" w:styleId="affb">
    <w:name w:val="Заголовок Знак"/>
    <w:basedOn w:val="a3"/>
    <w:link w:val="affa"/>
    <w:rsid w:val="003752EF"/>
    <w:rPr>
      <w:rFonts w:ascii="Arial" w:eastAsia="Times New Roman" w:hAnsi="Arial" w:cs="Times New Roman"/>
      <w:b/>
      <w:sz w:val="20"/>
      <w:szCs w:val="20"/>
    </w:rPr>
  </w:style>
  <w:style w:type="paragraph" w:styleId="35">
    <w:name w:val="Body Text Indent 3"/>
    <w:basedOn w:val="a2"/>
    <w:link w:val="36"/>
    <w:rsid w:val="003752EF"/>
    <w:pPr>
      <w:ind w:left="1418"/>
    </w:pPr>
    <w:rPr>
      <w:rFonts w:ascii="Arial" w:hAnsi="Arial" w:cs="Arial"/>
      <w:sz w:val="18"/>
      <w:lang w:eastAsia="en-US"/>
    </w:rPr>
  </w:style>
  <w:style w:type="character" w:customStyle="1" w:styleId="36">
    <w:name w:val="Основной текст с отступом 3 Знак"/>
    <w:basedOn w:val="a3"/>
    <w:link w:val="35"/>
    <w:rsid w:val="003752EF"/>
    <w:rPr>
      <w:rFonts w:ascii="Arial" w:eastAsia="Times New Roman" w:hAnsi="Arial" w:cs="Arial"/>
      <w:sz w:val="18"/>
      <w:szCs w:val="20"/>
    </w:rPr>
  </w:style>
  <w:style w:type="paragraph" w:customStyle="1" w:styleId="410">
    <w:name w:val="Заголовок 41"/>
    <w:basedOn w:val="a2"/>
    <w:next w:val="a2"/>
    <w:rsid w:val="003752EF"/>
    <w:pPr>
      <w:keepNext/>
    </w:pPr>
    <w:rPr>
      <w:b/>
      <w:sz w:val="24"/>
      <w:lang w:eastAsia="en-US"/>
    </w:rPr>
  </w:style>
  <w:style w:type="paragraph" w:styleId="affc">
    <w:name w:val="Subtitle"/>
    <w:basedOn w:val="a2"/>
    <w:link w:val="affd"/>
    <w:qFormat/>
    <w:rsid w:val="003752EF"/>
    <w:pPr>
      <w:jc w:val="center"/>
    </w:pPr>
    <w:rPr>
      <w:rFonts w:ascii="Arial" w:hAnsi="Arial"/>
      <w:b/>
      <w:sz w:val="18"/>
      <w:lang w:val="en-US" w:eastAsia="en-US"/>
    </w:rPr>
  </w:style>
  <w:style w:type="character" w:customStyle="1" w:styleId="affd">
    <w:name w:val="Подзаголовок Знак"/>
    <w:basedOn w:val="a3"/>
    <w:link w:val="affc"/>
    <w:rsid w:val="003752EF"/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harCharCharChar">
    <w:name w:val="Char Char Знак Знак Char Char"/>
    <w:basedOn w:val="a2"/>
    <w:rsid w:val="003752EF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42">
    <w:name w:val="Заголовок 42"/>
    <w:basedOn w:val="a2"/>
    <w:next w:val="a2"/>
    <w:rsid w:val="003752EF"/>
    <w:pPr>
      <w:keepNext/>
    </w:pPr>
    <w:rPr>
      <w:b/>
      <w:sz w:val="24"/>
      <w:lang w:eastAsia="en-US"/>
    </w:rPr>
  </w:style>
  <w:style w:type="paragraph" w:customStyle="1" w:styleId="CharCharCharChar1">
    <w:name w:val="Char Char Знак Знак Char Char1"/>
    <w:basedOn w:val="a2"/>
    <w:rsid w:val="003752EF"/>
    <w:pPr>
      <w:spacing w:after="160"/>
    </w:pPr>
    <w:rPr>
      <w:rFonts w:ascii="Arial" w:hAnsi="Arial"/>
      <w:b/>
      <w:color w:val="FFFFFF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C781-8F51-4E0F-BBB7-9A5845EE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«ТЕХНОМИР», ИНН 7826148187                                                                                                                                                          Стр.</dc:creator>
  <cp:lastModifiedBy>Яковлев Артем Владимирович</cp:lastModifiedBy>
  <cp:revision>4</cp:revision>
  <cp:lastPrinted>2015-12-16T12:01:00Z</cp:lastPrinted>
  <dcterms:created xsi:type="dcterms:W3CDTF">2016-10-21T09:28:00Z</dcterms:created>
  <dcterms:modified xsi:type="dcterms:W3CDTF">2016-11-09T08:31:00Z</dcterms:modified>
</cp:coreProperties>
</file>