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67" w:rsidRDefault="00073267" w:rsidP="00073267">
      <w:pPr>
        <w:rPr>
          <w:rFonts w:ascii="Tahoma" w:hAnsi="Tahoma" w:cs="Tahoma"/>
          <w:b/>
          <w:sz w:val="24"/>
          <w:szCs w:val="24"/>
        </w:rPr>
      </w:pPr>
    </w:p>
    <w:p w:rsidR="00BA2267" w:rsidRPr="00BA2267" w:rsidRDefault="00BA2267" w:rsidP="00073267">
      <w:pPr>
        <w:jc w:val="center"/>
        <w:rPr>
          <w:rFonts w:ascii="Tahoma" w:hAnsi="Tahoma" w:cs="Tahoma"/>
          <w:b/>
          <w:sz w:val="24"/>
          <w:szCs w:val="24"/>
        </w:rPr>
      </w:pPr>
      <w:r w:rsidRPr="00350A24">
        <w:rPr>
          <w:rFonts w:ascii="Tahoma" w:hAnsi="Tahoma" w:cs="Tahoma"/>
          <w:b/>
          <w:sz w:val="24"/>
          <w:szCs w:val="24"/>
        </w:rPr>
        <w:t>ОПРОСНЫЙ</w:t>
      </w:r>
      <w:r w:rsidRPr="00BA2267">
        <w:rPr>
          <w:rFonts w:ascii="Tahoma" w:hAnsi="Tahoma" w:cs="Tahoma"/>
          <w:b/>
          <w:sz w:val="24"/>
          <w:szCs w:val="24"/>
        </w:rPr>
        <w:t xml:space="preserve"> </w:t>
      </w:r>
      <w:r w:rsidRPr="00350A24">
        <w:rPr>
          <w:rFonts w:ascii="Tahoma" w:hAnsi="Tahoma" w:cs="Tahoma"/>
          <w:b/>
          <w:sz w:val="24"/>
          <w:szCs w:val="24"/>
        </w:rPr>
        <w:t>ЛИСТ</w:t>
      </w:r>
    </w:p>
    <w:p w:rsidR="00BA2267" w:rsidRDefault="00BA2267" w:rsidP="00BA2267">
      <w:pPr>
        <w:jc w:val="center"/>
        <w:rPr>
          <w:rFonts w:ascii="Tahoma" w:hAnsi="Tahoma" w:cs="Tahoma"/>
          <w:i/>
        </w:rPr>
      </w:pPr>
      <w:r w:rsidRPr="00350A24">
        <w:rPr>
          <w:rFonts w:ascii="Tahoma" w:hAnsi="Tahoma" w:cs="Tahoma"/>
          <w:i/>
        </w:rPr>
        <w:t xml:space="preserve">Для расчета и подбора </w:t>
      </w:r>
      <w:r w:rsidR="00AB4039">
        <w:rPr>
          <w:rFonts w:ascii="Tahoma" w:hAnsi="Tahoma" w:cs="Tahoma"/>
          <w:i/>
        </w:rPr>
        <w:t>Конвейерного оборудования</w:t>
      </w:r>
      <w:r w:rsidRPr="00350A24">
        <w:rPr>
          <w:rFonts w:ascii="Tahoma" w:hAnsi="Tahoma" w:cs="Tahoma"/>
          <w:i/>
        </w:rPr>
        <w:t>:</w:t>
      </w:r>
    </w:p>
    <w:p w:rsidR="00812601" w:rsidRDefault="00812601" w:rsidP="00BA2267">
      <w:pPr>
        <w:jc w:val="center"/>
        <w:rPr>
          <w:rFonts w:ascii="Tahoma" w:hAnsi="Tahoma" w:cs="Tahoma"/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812601" w:rsidRPr="00350A24" w:rsidTr="00A122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812601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812601" w:rsidRPr="00350A24" w:rsidTr="00A122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  <w:r w:rsidR="00E9789D">
              <w:rPr>
                <w:rFonts w:ascii="Tahoma" w:hAnsi="Tahoma" w:cs="Tahoma"/>
                <w:sz w:val="20"/>
                <w:szCs w:val="20"/>
              </w:rPr>
              <w:t>Начальник отдела технологического оборудования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  <w:r w:rsidR="00073267">
              <w:rPr>
                <w:rFonts w:ascii="Tahoma" w:hAnsi="Tahoma" w:cs="Tahoma"/>
                <w:sz w:val="20"/>
                <w:szCs w:val="20"/>
              </w:rPr>
              <w:t>Яковлев Артем Владимирович</w:t>
            </w:r>
          </w:p>
          <w:p w:rsidR="00073267" w:rsidRPr="00073267" w:rsidRDefault="00073267" w:rsidP="002B0BC2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. 8-911-951-27-94</w:t>
            </w:r>
          </w:p>
          <w:p w:rsidR="00812601" w:rsidRPr="00073267" w:rsidRDefault="00812601" w:rsidP="002B0BC2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r w:rsidR="00073267">
              <w:rPr>
                <w:rFonts w:ascii="Tahoma" w:hAnsi="Tahoma" w:cs="Tahoma"/>
                <w:sz w:val="20"/>
                <w:szCs w:val="20"/>
                <w:lang w:val="en-US"/>
              </w:rPr>
              <w:t>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073267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073267" w:rsidRDefault="00073267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2B0BC2">
              <w:rPr>
                <w:rFonts w:ascii="Tahoma" w:hAnsi="Tahoma" w:cs="Tahoma"/>
                <w:sz w:val="20"/>
                <w:szCs w:val="20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1260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987AA3" w:rsidRDefault="00987AA3" w:rsidP="00BA226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2"/>
        <w:gridCol w:w="2781"/>
      </w:tblGrid>
      <w:tr w:rsidR="00073267" w:rsidRPr="002E39C6" w:rsidTr="00073267">
        <w:tc>
          <w:tcPr>
            <w:tcW w:w="9713" w:type="dxa"/>
            <w:gridSpan w:val="2"/>
            <w:vAlign w:val="center"/>
          </w:tcPr>
          <w:p w:rsidR="00073267" w:rsidRPr="00073267" w:rsidRDefault="00073267" w:rsidP="0007326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Параметры для расчета конвейера</w:t>
            </w:r>
          </w:p>
        </w:tc>
      </w:tr>
      <w:tr w:rsidR="008D6B87" w:rsidRPr="002E39C6" w:rsidTr="00AB4039">
        <w:trPr>
          <w:trHeight w:val="369"/>
        </w:trPr>
        <w:tc>
          <w:tcPr>
            <w:tcW w:w="6932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Продукт (наименование, подробное описание)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Tr="00073267">
        <w:tc>
          <w:tcPr>
            <w:tcW w:w="9713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76"/>
        </w:trPr>
        <w:tc>
          <w:tcPr>
            <w:tcW w:w="6932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57"/>
        </w:trPr>
        <w:tc>
          <w:tcPr>
            <w:tcW w:w="6932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53"/>
        </w:trPr>
        <w:tc>
          <w:tcPr>
            <w:tcW w:w="6932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2267" w:rsidRPr="00AB4039" w:rsidRDefault="00AB4039" w:rsidP="00836163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AB4039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Эскиз от руки или чертеж от заказчика с указанием планируемых размеров.</w:t>
      </w:r>
    </w:p>
    <w:sectPr w:rsidR="00BA2267" w:rsidRPr="00AB4039" w:rsidSect="00BA22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37" w:rsidRDefault="00EF4937" w:rsidP="008A5CE4">
      <w:r>
        <w:separator/>
      </w:r>
    </w:p>
  </w:endnote>
  <w:endnote w:type="continuationSeparator" w:id="0">
    <w:p w:rsidR="00EF4937" w:rsidRDefault="00EF4937" w:rsidP="008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627162608"/>
      <w:docPartObj>
        <w:docPartGallery w:val="Page Numbers (Bottom of Page)"/>
        <w:docPartUnique/>
      </w:docPartObj>
    </w:sdtPr>
    <w:sdtEndPr>
      <w:rPr>
        <w:rFonts w:ascii="Arial" w:hAnsi="Arial" w:cs="Arial"/>
        <w:smallCaps/>
        <w:color w:val="4F81BD" w:themeColor="accent1"/>
        <w:sz w:val="18"/>
        <w:szCs w:val="18"/>
      </w:rPr>
    </w:sdtEndPr>
    <w:sdtContent>
      <w:p w:rsidR="004A1D8B" w:rsidRPr="00EA4A90" w:rsidRDefault="004A1D8B" w:rsidP="008018C9">
        <w:pPr>
          <w:pStyle w:val="a8"/>
          <w:jc w:val="center"/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</w:pP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_____________________________________________</w:t>
        </w: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softHyphen/>
          <w:t>____________________________________________________</w:t>
        </w:r>
      </w:p>
      <w:p w:rsidR="004A1D8B" w:rsidRPr="00EA4A90" w:rsidRDefault="004A1D8B" w:rsidP="003752EF">
        <w:pPr>
          <w:pStyle w:val="a8"/>
          <w:rPr>
            <w:rFonts w:ascii="Arial" w:hAnsi="Arial" w:cs="Arial"/>
            <w:i/>
            <w:caps/>
            <w:color w:val="4F81BD" w:themeColor="accent1"/>
            <w:sz w:val="18"/>
            <w:szCs w:val="18"/>
          </w:rPr>
        </w:pPr>
      </w:p>
      <w:p w:rsidR="004A1D8B" w:rsidRPr="00EA4A90" w:rsidRDefault="00EF4937" w:rsidP="00753DA7">
        <w:pPr>
          <w:pStyle w:val="a8"/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</w:pPr>
        <w:sdt>
          <w:sdtPr>
            <w:rPr>
              <w:rFonts w:ascii="Arial" w:hAnsi="Arial" w:cs="Arial"/>
              <w:b/>
              <w:bCs/>
              <w:smallCaps/>
              <w:color w:val="808080" w:themeColor="background1" w:themeShade="80"/>
              <w:sz w:val="18"/>
              <w:szCs w:val="18"/>
            </w:rPr>
            <w:alias w:val="Автор"/>
            <w:tag w:val=""/>
            <w:id w:val="-138378584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ООО «ТЕХНОМИР», ИНН 7826148187                         </w:t>
            </w:r>
            <w:r w:rsidR="00DD6663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Стр.</w:t>
            </w:r>
          </w:sdtContent>
        </w:sdt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begin"/>
        </w:r>
        <w:r w:rsidR="004A1D8B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instrText>PAGE   \* MERGEFORMAT</w:instrTex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separate"/>
        </w:r>
        <w:r w:rsidR="00836163">
          <w:rPr>
            <w:rFonts w:ascii="Arial" w:hAnsi="Arial" w:cs="Arial"/>
            <w:b/>
            <w:bCs/>
            <w:smallCaps/>
            <w:noProof/>
            <w:color w:val="808080" w:themeColor="background1" w:themeShade="80"/>
            <w:sz w:val="18"/>
            <w:szCs w:val="18"/>
          </w:rPr>
          <w:t>1</w: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end"/>
        </w:r>
      </w:p>
      <w:p w:rsidR="004A1D8B" w:rsidRPr="00F856B1" w:rsidRDefault="00EF4937" w:rsidP="00753DA7">
        <w:pPr>
          <w:pStyle w:val="a8"/>
          <w:rPr>
            <w:rFonts w:ascii="Arial" w:hAnsi="Arial" w:cs="Arial"/>
            <w:smallCaps/>
            <w:color w:val="4F81BD" w:themeColor="accent1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A1225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-350520</wp:posOffset>
              </wp:positionV>
              <wp:extent cx="7258050" cy="295275"/>
              <wp:effectExtent l="0" t="1905" r="76200" b="742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2952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4C00E" id="Rectangle 2" o:spid="_x0000_s1026" style="position:absolute;margin-left:-44.25pt;margin-top:-27.6pt;width:571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" fillcolor="#00b0f0" stroked="f">
              <v:shadow on="t" opacity=".5" offset="6pt,6p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-350520</wp:posOffset>
              </wp:positionV>
              <wp:extent cx="2352675" cy="24765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5.75pt;margin-top:-27.6pt;width:185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G+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" filled="f" stroked="f">
              <v:textbox>
                <w:txbxContent>
                  <w:p w:rsidR="00DD6663" w:rsidRPr="00DD6663" w:rsidRDefault="00DD6663" w:rsidP="00DD666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37" w:rsidRDefault="00EF4937" w:rsidP="008A5CE4">
      <w:r>
        <w:separator/>
      </w:r>
    </w:p>
  </w:footnote>
  <w:footnote w:type="continuationSeparator" w:id="0">
    <w:p w:rsidR="00EF4937" w:rsidRDefault="00EF4937" w:rsidP="008A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8B" w:rsidRDefault="004A1D8B">
    <w:pPr>
      <w:pStyle w:val="a6"/>
    </w:pPr>
    <w:r>
      <w:rPr>
        <w:noProof/>
        <w:lang w:eastAsia="ru-RU"/>
      </w:rPr>
      <w:drawing>
        <wp:inline distT="0" distB="0" distL="0" distR="0">
          <wp:extent cx="6638925" cy="590550"/>
          <wp:effectExtent l="0" t="0" r="9525" b="0"/>
          <wp:docPr id="8" name="Рисунок 8" descr="C:\Users\OM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M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AF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3000375</wp:posOffset>
              </wp:positionH>
              <wp:positionV relativeFrom="paragraph">
                <wp:posOffset>27305</wp:posOffset>
              </wp:positionV>
              <wp:extent cx="3562350" cy="695325"/>
              <wp:effectExtent l="0" t="0" r="0" b="127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A90" w:rsidRDefault="00EA4A90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ИНЖИНИР</w:t>
                          </w:r>
                          <w:r w:rsidR="006D463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НГОВАЯ КОМПАНИЯ</w:t>
                          </w:r>
                        </w:p>
                        <w:p w:rsidR="00B00CAF" w:rsidRPr="00BA2267" w:rsidRDefault="00A1225B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97374</w:t>
                          </w: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,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Санкт-Петербург,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ул. Савушкина, 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д.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83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корп. </w:t>
                          </w:r>
                          <w:r w:rsidR="00B00CAF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B00CAF" w:rsidRPr="00BA2267" w:rsidRDefault="00B00CAF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4640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Тел</w:t>
                          </w:r>
                          <w:r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.: (812) 346-56-66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факс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: (812) 318-02-68</w:t>
                          </w:r>
                        </w:p>
                        <w:p w:rsidR="00B00CAF" w:rsidRPr="00EA4A90" w:rsidRDefault="00B00CAF" w:rsidP="00B00CAF">
                          <w:pPr>
                            <w:rPr>
                              <w:lang w:val="en-US"/>
                            </w:rPr>
                          </w:pPr>
                          <w:r w:rsidRPr="00B00CAF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E-mail: info@tehnomir.biz</w:t>
                          </w:r>
                          <w:r w:rsidR="00EA4A90" w:rsidRP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6.25pt;margin-top:2.15pt;width:280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Wr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" filled="f" stroked="f">
              <v:textbox>
                <w:txbxContent>
                  <w:p w:rsidR="00EA4A90" w:rsidRDefault="00EA4A90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ИНЖИНИР</w:t>
                    </w:r>
                    <w:r w:rsidR="006D4635">
                      <w:rPr>
                        <w:rFonts w:ascii="Tahoma" w:hAnsi="Tahoma" w:cs="Tahoma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НГОВАЯ КОМПАНИЯ</w:t>
                    </w:r>
                  </w:p>
                  <w:p w:rsidR="00B00CAF" w:rsidRPr="00BA2267" w:rsidRDefault="00A1225B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97374</w:t>
                    </w: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,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Санкт-Петербург,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ул. Савушкина, 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д.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>83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корп. </w:t>
                    </w:r>
                    <w:r w:rsidR="00B00CAF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3</w:t>
                    </w:r>
                  </w:p>
                  <w:p w:rsidR="00B00CAF" w:rsidRPr="00BA2267" w:rsidRDefault="00B00CAF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46403">
                      <w:rPr>
                        <w:rFonts w:ascii="Tahoma" w:hAnsi="Tahoma" w:cs="Tahoma"/>
                        <w:sz w:val="18"/>
                        <w:szCs w:val="18"/>
                      </w:rPr>
                      <w:t>Тел</w:t>
                    </w:r>
                    <w:r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.: (812) 346-56-66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</w:rPr>
                      <w:t>факс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: (812) 318-02-68</w:t>
                    </w:r>
                  </w:p>
                  <w:p w:rsidR="00B00CAF" w:rsidRPr="00EA4A90" w:rsidRDefault="00B00CAF" w:rsidP="00B00CAF">
                    <w:pPr>
                      <w:rPr>
                        <w:lang w:val="en-US"/>
                      </w:rPr>
                    </w:pPr>
                    <w:r w:rsidRPr="00B00CAF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E-mail: info@tehnomir.biz</w:t>
                    </w:r>
                    <w:r w:rsidR="00EA4A90" w:rsidRP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  <w:r w:rsidR="00B00CAF"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8255</wp:posOffset>
          </wp:positionV>
          <wp:extent cx="2943225" cy="628650"/>
          <wp:effectExtent l="95250" t="57150" r="276225" b="228600"/>
          <wp:wrapThrough wrapText="bothSides">
            <wp:wrapPolygon edited="0">
              <wp:start x="1258" y="-1964"/>
              <wp:lineTo x="419" y="0"/>
              <wp:lineTo x="-699" y="5891"/>
              <wp:lineTo x="-699" y="22255"/>
              <wp:lineTo x="699" y="29455"/>
              <wp:lineTo x="1258" y="29455"/>
              <wp:lineTo x="21530" y="29455"/>
              <wp:lineTo x="22089" y="29455"/>
              <wp:lineTo x="23487" y="21600"/>
              <wp:lineTo x="23487" y="8509"/>
              <wp:lineTo x="23627" y="5891"/>
              <wp:lineTo x="22509" y="0"/>
              <wp:lineTo x="21670" y="-1964"/>
              <wp:lineTo x="1258" y="-1964"/>
            </wp:wrapPolygon>
          </wp:wrapThrough>
          <wp:docPr id="3" name="Рисунок 0" descr="технопр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хнопро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00CAF" w:rsidRDefault="00B00CAF">
    <w:pPr>
      <w:pStyle w:val="a6"/>
    </w:pPr>
  </w:p>
  <w:p w:rsidR="00B00CAF" w:rsidRDefault="00B00CAF">
    <w:pPr>
      <w:pStyle w:val="a6"/>
    </w:pPr>
  </w:p>
  <w:p w:rsidR="004A1D8B" w:rsidRPr="002048E5" w:rsidRDefault="004A1D8B">
    <w:pPr>
      <w:pStyle w:val="a6"/>
      <w:rPr>
        <w:lang w:val="en-US"/>
      </w:rPr>
    </w:pPr>
  </w:p>
  <w:p w:rsidR="004A1D8B" w:rsidRDefault="00A1225B" w:rsidP="00803612">
    <w:pPr>
      <w:pStyle w:val="a8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40640</wp:posOffset>
              </wp:positionV>
              <wp:extent cx="6124575" cy="0"/>
              <wp:effectExtent l="9525" t="12065" r="9525" b="6985"/>
              <wp:wrapNone/>
              <wp:docPr id="6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C12C2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DD6663">
    <w:pPr>
      <w:pStyle w:val="a6"/>
    </w:pP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56515</wp:posOffset>
              </wp:positionV>
              <wp:extent cx="7305675" cy="504825"/>
              <wp:effectExtent l="76200" t="75565" r="0" b="63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5048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C87BF" id="Rectangle 10" o:spid="_x0000_s1026" style="position:absolute;margin-left:-44.25pt;margin-top:4.45pt;width:575.2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" fillcolor="#00b0f0" stroked="f">
              <v:shadow on="t" opacity=".5" offset="-6pt,-6pt"/>
            </v:rect>
          </w:pict>
        </mc:Fallback>
      </mc:AlternateContent>
    </w: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19685</wp:posOffset>
              </wp:positionV>
              <wp:extent cx="6943725" cy="304800"/>
              <wp:effectExtent l="0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304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ind w:right="122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СРО-С-242-</w:t>
                          </w:r>
                          <w:proofErr w:type="gramStart"/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13022012</w:t>
                          </w:r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●</w:t>
                          </w:r>
                          <w:proofErr w:type="gramEnd"/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СРО-П-012-332-01</w:t>
                          </w:r>
                        </w:p>
                        <w:p w:rsidR="00DD6663" w:rsidRDefault="00DD6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24.75pt;margin-top:1.55pt;width:546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" fillcolor="#00b0f0" stroked="f">
              <v:textbox>
                <w:txbxContent>
                  <w:p w:rsidR="00DD6663" w:rsidRPr="00DD6663" w:rsidRDefault="00DD6663" w:rsidP="00DD6663">
                    <w:pPr>
                      <w:ind w:right="122"/>
                      <w:suppressOverlap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СРО-С-242-</w:t>
                    </w:r>
                    <w:proofErr w:type="gramStart"/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13022012</w:t>
                    </w:r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●</w:t>
                    </w:r>
                    <w:proofErr w:type="gramEnd"/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СРО-П-012-332-01</w:t>
                    </w:r>
                  </w:p>
                  <w:p w:rsidR="00DD6663" w:rsidRDefault="00DD6663"/>
                </w:txbxContent>
              </v:textbox>
            </v:shape>
          </w:pict>
        </mc:Fallback>
      </mc:AlternateContent>
    </w:r>
  </w:p>
  <w:p w:rsidR="00DD6663" w:rsidRDefault="00DD66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650"/>
    <w:multiLevelType w:val="multilevel"/>
    <w:tmpl w:val="6F94E182"/>
    <w:lvl w:ilvl="0">
      <w:start w:val="1"/>
      <w:numFmt w:val="decimal"/>
      <w:pStyle w:val="a"/>
      <w:lvlText w:val="Лист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D5C55"/>
    <w:multiLevelType w:val="multilevel"/>
    <w:tmpl w:val="CA0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3635"/>
    <w:multiLevelType w:val="hybridMultilevel"/>
    <w:tmpl w:val="5BA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EFA"/>
    <w:multiLevelType w:val="hybridMultilevel"/>
    <w:tmpl w:val="F36045A6"/>
    <w:lvl w:ilvl="0" w:tplc="4D9E0E68">
      <w:start w:val="1"/>
      <w:numFmt w:val="bullet"/>
      <w:pStyle w:val="a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40A7E"/>
    <w:multiLevelType w:val="singleLevel"/>
    <w:tmpl w:val="7396BFF2"/>
    <w:lvl w:ilvl="0">
      <w:start w:val="1"/>
      <w:numFmt w:val="bullet"/>
      <w:pStyle w:val="2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</w:abstractNum>
  <w:abstractNum w:abstractNumId="5" w15:restartNumberingAfterBreak="0">
    <w:nsid w:val="53342F5B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6C0"/>
    <w:multiLevelType w:val="hybridMultilevel"/>
    <w:tmpl w:val="E01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4D95"/>
    <w:multiLevelType w:val="multilevel"/>
    <w:tmpl w:val="61D46E4A"/>
    <w:lvl w:ilvl="0">
      <w:start w:val="2"/>
      <w:numFmt w:val="bullet"/>
      <w:pStyle w:val="mark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mark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303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367A"/>
    <w:multiLevelType w:val="hybridMultilevel"/>
    <w:tmpl w:val="324E45DE"/>
    <w:lvl w:ilvl="0" w:tplc="A3FED29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5889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4"/>
    <w:rsid w:val="00025163"/>
    <w:rsid w:val="000258C7"/>
    <w:rsid w:val="00026537"/>
    <w:rsid w:val="000351C2"/>
    <w:rsid w:val="00035BE2"/>
    <w:rsid w:val="000471A3"/>
    <w:rsid w:val="0005332A"/>
    <w:rsid w:val="000547BC"/>
    <w:rsid w:val="00070DFF"/>
    <w:rsid w:val="00073267"/>
    <w:rsid w:val="00076454"/>
    <w:rsid w:val="0007722D"/>
    <w:rsid w:val="00080961"/>
    <w:rsid w:val="00087963"/>
    <w:rsid w:val="00090B4F"/>
    <w:rsid w:val="000A28F9"/>
    <w:rsid w:val="000D267A"/>
    <w:rsid w:val="000E0A6C"/>
    <w:rsid w:val="000E7416"/>
    <w:rsid w:val="000F1A5A"/>
    <w:rsid w:val="00104695"/>
    <w:rsid w:val="0011675A"/>
    <w:rsid w:val="0013022A"/>
    <w:rsid w:val="00132F03"/>
    <w:rsid w:val="00154E87"/>
    <w:rsid w:val="001555E7"/>
    <w:rsid w:val="001629D6"/>
    <w:rsid w:val="0017222A"/>
    <w:rsid w:val="00174F07"/>
    <w:rsid w:val="00176513"/>
    <w:rsid w:val="001832A9"/>
    <w:rsid w:val="001875A9"/>
    <w:rsid w:val="0019693B"/>
    <w:rsid w:val="001A6A61"/>
    <w:rsid w:val="001B400B"/>
    <w:rsid w:val="001C0D3A"/>
    <w:rsid w:val="001E0D9C"/>
    <w:rsid w:val="001E5AF9"/>
    <w:rsid w:val="001F2449"/>
    <w:rsid w:val="002011DF"/>
    <w:rsid w:val="002048E5"/>
    <w:rsid w:val="00224D30"/>
    <w:rsid w:val="002302E1"/>
    <w:rsid w:val="00232270"/>
    <w:rsid w:val="00245485"/>
    <w:rsid w:val="00256A6F"/>
    <w:rsid w:val="00272845"/>
    <w:rsid w:val="002728DA"/>
    <w:rsid w:val="00275AE0"/>
    <w:rsid w:val="00294CC4"/>
    <w:rsid w:val="002A1E51"/>
    <w:rsid w:val="002A686C"/>
    <w:rsid w:val="002A76BA"/>
    <w:rsid w:val="002B0BC2"/>
    <w:rsid w:val="002D6A57"/>
    <w:rsid w:val="002E5A6D"/>
    <w:rsid w:val="002E64E6"/>
    <w:rsid w:val="00314E6B"/>
    <w:rsid w:val="00325B94"/>
    <w:rsid w:val="0033677A"/>
    <w:rsid w:val="00345347"/>
    <w:rsid w:val="00362EA3"/>
    <w:rsid w:val="00364F1B"/>
    <w:rsid w:val="003669A9"/>
    <w:rsid w:val="0036731A"/>
    <w:rsid w:val="003752EF"/>
    <w:rsid w:val="00394C3E"/>
    <w:rsid w:val="003B35D7"/>
    <w:rsid w:val="003C351A"/>
    <w:rsid w:val="003D28C0"/>
    <w:rsid w:val="003D4461"/>
    <w:rsid w:val="003E24FE"/>
    <w:rsid w:val="003E5FE6"/>
    <w:rsid w:val="003F074C"/>
    <w:rsid w:val="004205BB"/>
    <w:rsid w:val="0042344F"/>
    <w:rsid w:val="00427D12"/>
    <w:rsid w:val="00427EEB"/>
    <w:rsid w:val="00442104"/>
    <w:rsid w:val="00457F45"/>
    <w:rsid w:val="004700AA"/>
    <w:rsid w:val="004714C5"/>
    <w:rsid w:val="00476DAD"/>
    <w:rsid w:val="00494752"/>
    <w:rsid w:val="00495197"/>
    <w:rsid w:val="004A1D8B"/>
    <w:rsid w:val="004A4EB9"/>
    <w:rsid w:val="004C26B1"/>
    <w:rsid w:val="004D26E0"/>
    <w:rsid w:val="004D5222"/>
    <w:rsid w:val="0052015A"/>
    <w:rsid w:val="00521526"/>
    <w:rsid w:val="00534587"/>
    <w:rsid w:val="00541EEF"/>
    <w:rsid w:val="005464B6"/>
    <w:rsid w:val="00556729"/>
    <w:rsid w:val="00556F78"/>
    <w:rsid w:val="00557531"/>
    <w:rsid w:val="005578BB"/>
    <w:rsid w:val="00560599"/>
    <w:rsid w:val="00560E9B"/>
    <w:rsid w:val="00561B79"/>
    <w:rsid w:val="00564EAA"/>
    <w:rsid w:val="00576CE1"/>
    <w:rsid w:val="00583156"/>
    <w:rsid w:val="005919CE"/>
    <w:rsid w:val="005A1050"/>
    <w:rsid w:val="005A5CC0"/>
    <w:rsid w:val="005B0CC8"/>
    <w:rsid w:val="005B50BF"/>
    <w:rsid w:val="005B78AD"/>
    <w:rsid w:val="005C468C"/>
    <w:rsid w:val="005C5702"/>
    <w:rsid w:val="005E0A0B"/>
    <w:rsid w:val="005F4C8B"/>
    <w:rsid w:val="005F7156"/>
    <w:rsid w:val="00612FC8"/>
    <w:rsid w:val="00613AC9"/>
    <w:rsid w:val="00615EE9"/>
    <w:rsid w:val="00623617"/>
    <w:rsid w:val="00625ACB"/>
    <w:rsid w:val="00651C62"/>
    <w:rsid w:val="00652E8A"/>
    <w:rsid w:val="006577F0"/>
    <w:rsid w:val="006638FD"/>
    <w:rsid w:val="00683DB3"/>
    <w:rsid w:val="00686CD5"/>
    <w:rsid w:val="0069208C"/>
    <w:rsid w:val="006C0A20"/>
    <w:rsid w:val="006C162B"/>
    <w:rsid w:val="006C1981"/>
    <w:rsid w:val="006D17C6"/>
    <w:rsid w:val="006D4635"/>
    <w:rsid w:val="006D784A"/>
    <w:rsid w:val="006F0B8C"/>
    <w:rsid w:val="00701583"/>
    <w:rsid w:val="00712064"/>
    <w:rsid w:val="007169DE"/>
    <w:rsid w:val="00735852"/>
    <w:rsid w:val="00753DA7"/>
    <w:rsid w:val="00780F80"/>
    <w:rsid w:val="0078177B"/>
    <w:rsid w:val="00791388"/>
    <w:rsid w:val="00796A7D"/>
    <w:rsid w:val="007D0C48"/>
    <w:rsid w:val="007E481F"/>
    <w:rsid w:val="007E7E9B"/>
    <w:rsid w:val="007F4CC6"/>
    <w:rsid w:val="008018C9"/>
    <w:rsid w:val="00803612"/>
    <w:rsid w:val="0081078D"/>
    <w:rsid w:val="00812601"/>
    <w:rsid w:val="00812610"/>
    <w:rsid w:val="0082723C"/>
    <w:rsid w:val="00836163"/>
    <w:rsid w:val="0086146B"/>
    <w:rsid w:val="00861C42"/>
    <w:rsid w:val="0086622E"/>
    <w:rsid w:val="00866869"/>
    <w:rsid w:val="008838B9"/>
    <w:rsid w:val="00886740"/>
    <w:rsid w:val="00892BC6"/>
    <w:rsid w:val="008A5CE4"/>
    <w:rsid w:val="008B34DD"/>
    <w:rsid w:val="008C1BAD"/>
    <w:rsid w:val="008D27A0"/>
    <w:rsid w:val="008D3F13"/>
    <w:rsid w:val="008D6B87"/>
    <w:rsid w:val="008E16FF"/>
    <w:rsid w:val="0090787F"/>
    <w:rsid w:val="00910B3A"/>
    <w:rsid w:val="00927880"/>
    <w:rsid w:val="00933D82"/>
    <w:rsid w:val="00946605"/>
    <w:rsid w:val="00947A3A"/>
    <w:rsid w:val="0095495E"/>
    <w:rsid w:val="00955464"/>
    <w:rsid w:val="009607EE"/>
    <w:rsid w:val="009807A0"/>
    <w:rsid w:val="00987AA3"/>
    <w:rsid w:val="009921D0"/>
    <w:rsid w:val="00994D43"/>
    <w:rsid w:val="00997A2B"/>
    <w:rsid w:val="009A2C25"/>
    <w:rsid w:val="009A3C38"/>
    <w:rsid w:val="009B6040"/>
    <w:rsid w:val="009B706F"/>
    <w:rsid w:val="009C6398"/>
    <w:rsid w:val="009D3C0B"/>
    <w:rsid w:val="009E1290"/>
    <w:rsid w:val="009E2DDD"/>
    <w:rsid w:val="009E72B5"/>
    <w:rsid w:val="009F5DC4"/>
    <w:rsid w:val="00A023CF"/>
    <w:rsid w:val="00A114B7"/>
    <w:rsid w:val="00A1225B"/>
    <w:rsid w:val="00A159BF"/>
    <w:rsid w:val="00A168E5"/>
    <w:rsid w:val="00A223BB"/>
    <w:rsid w:val="00A6727E"/>
    <w:rsid w:val="00A71EBC"/>
    <w:rsid w:val="00A75F63"/>
    <w:rsid w:val="00A96715"/>
    <w:rsid w:val="00AB4039"/>
    <w:rsid w:val="00AC143D"/>
    <w:rsid w:val="00AD196B"/>
    <w:rsid w:val="00AD1A33"/>
    <w:rsid w:val="00AE01F6"/>
    <w:rsid w:val="00AF6196"/>
    <w:rsid w:val="00B00CAF"/>
    <w:rsid w:val="00B03F82"/>
    <w:rsid w:val="00B06FEC"/>
    <w:rsid w:val="00B10D7D"/>
    <w:rsid w:val="00B243D8"/>
    <w:rsid w:val="00B43F79"/>
    <w:rsid w:val="00B54020"/>
    <w:rsid w:val="00B55448"/>
    <w:rsid w:val="00B5774E"/>
    <w:rsid w:val="00B62986"/>
    <w:rsid w:val="00B95C09"/>
    <w:rsid w:val="00BA1E81"/>
    <w:rsid w:val="00BA2267"/>
    <w:rsid w:val="00BA719D"/>
    <w:rsid w:val="00BD2DD6"/>
    <w:rsid w:val="00BD6B4D"/>
    <w:rsid w:val="00BE2A3C"/>
    <w:rsid w:val="00C0117B"/>
    <w:rsid w:val="00C06115"/>
    <w:rsid w:val="00C41EF1"/>
    <w:rsid w:val="00C4524D"/>
    <w:rsid w:val="00C56FAB"/>
    <w:rsid w:val="00C609CF"/>
    <w:rsid w:val="00C64213"/>
    <w:rsid w:val="00C773A4"/>
    <w:rsid w:val="00C85DAF"/>
    <w:rsid w:val="00CD4CCA"/>
    <w:rsid w:val="00CE04F6"/>
    <w:rsid w:val="00CF0D41"/>
    <w:rsid w:val="00D12A5D"/>
    <w:rsid w:val="00D147AE"/>
    <w:rsid w:val="00D30C6C"/>
    <w:rsid w:val="00D54F7B"/>
    <w:rsid w:val="00D73B7A"/>
    <w:rsid w:val="00D76953"/>
    <w:rsid w:val="00D81C32"/>
    <w:rsid w:val="00D861E1"/>
    <w:rsid w:val="00DA3550"/>
    <w:rsid w:val="00DB5054"/>
    <w:rsid w:val="00DC034F"/>
    <w:rsid w:val="00DD166F"/>
    <w:rsid w:val="00DD6663"/>
    <w:rsid w:val="00E00AE9"/>
    <w:rsid w:val="00E26E07"/>
    <w:rsid w:val="00E50823"/>
    <w:rsid w:val="00E521D8"/>
    <w:rsid w:val="00E72A9C"/>
    <w:rsid w:val="00E87152"/>
    <w:rsid w:val="00E87CC3"/>
    <w:rsid w:val="00E90C95"/>
    <w:rsid w:val="00E9215A"/>
    <w:rsid w:val="00E9546C"/>
    <w:rsid w:val="00E95CE5"/>
    <w:rsid w:val="00E9789D"/>
    <w:rsid w:val="00EA4895"/>
    <w:rsid w:val="00EA4A90"/>
    <w:rsid w:val="00EC3CC9"/>
    <w:rsid w:val="00EC4AD9"/>
    <w:rsid w:val="00EC605D"/>
    <w:rsid w:val="00ED03A1"/>
    <w:rsid w:val="00EF1DF7"/>
    <w:rsid w:val="00EF4937"/>
    <w:rsid w:val="00F1588A"/>
    <w:rsid w:val="00F21B2C"/>
    <w:rsid w:val="00F24D6E"/>
    <w:rsid w:val="00F54D31"/>
    <w:rsid w:val="00F77F02"/>
    <w:rsid w:val="00F80C09"/>
    <w:rsid w:val="00F856B1"/>
    <w:rsid w:val="00F9282D"/>
    <w:rsid w:val="00FA59BF"/>
    <w:rsid w:val="00FB161D"/>
    <w:rsid w:val="00FB37CE"/>
    <w:rsid w:val="00FB40DC"/>
    <w:rsid w:val="00FB6A03"/>
    <w:rsid w:val="00FC7BBC"/>
    <w:rsid w:val="00FD6353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8A2D"/>
  <w15:docId w15:val="{2FA13B17-7043-4D64-B5E2-DAF48AD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752EF"/>
    <w:pPr>
      <w:keepNext/>
      <w:jc w:val="center"/>
      <w:outlineLvl w:val="0"/>
    </w:pPr>
    <w:rPr>
      <w:sz w:val="28"/>
      <w:lang w:val="en-US"/>
    </w:rPr>
  </w:style>
  <w:style w:type="paragraph" w:styleId="20">
    <w:name w:val="heading 2"/>
    <w:basedOn w:val="a2"/>
    <w:next w:val="a2"/>
    <w:link w:val="21"/>
    <w:qFormat/>
    <w:rsid w:val="003752EF"/>
    <w:pPr>
      <w:keepNext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2"/>
    <w:next w:val="a2"/>
    <w:link w:val="30"/>
    <w:qFormat/>
    <w:rsid w:val="00375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75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75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52EF"/>
    <w:pPr>
      <w:keepNext/>
      <w:jc w:val="center"/>
      <w:outlineLvl w:val="5"/>
    </w:pPr>
    <w:rPr>
      <w:rFonts w:ascii="Banco" w:hAnsi="Banco"/>
      <w:sz w:val="40"/>
      <w:szCs w:val="24"/>
    </w:rPr>
  </w:style>
  <w:style w:type="paragraph" w:styleId="7">
    <w:name w:val="heading 7"/>
    <w:basedOn w:val="a2"/>
    <w:next w:val="a2"/>
    <w:link w:val="70"/>
    <w:qFormat/>
    <w:rsid w:val="003752EF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3752EF"/>
    <w:pPr>
      <w:keepNext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qFormat/>
    <w:rsid w:val="003752EF"/>
    <w:pPr>
      <w:keepNext/>
      <w:outlineLvl w:val="8"/>
    </w:pPr>
    <w:rPr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8A5CE4"/>
  </w:style>
  <w:style w:type="paragraph" w:styleId="a8">
    <w:name w:val="footer"/>
    <w:basedOn w:val="a2"/>
    <w:link w:val="a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8A5CE4"/>
  </w:style>
  <w:style w:type="paragraph" w:styleId="aa">
    <w:name w:val="Balloon Text"/>
    <w:basedOn w:val="a2"/>
    <w:link w:val="ab"/>
    <w:semiHidden/>
    <w:unhideWhenUsed/>
    <w:rsid w:val="008A5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8A5CE4"/>
    <w:rPr>
      <w:rFonts w:ascii="Tahoma" w:hAnsi="Tahoma" w:cs="Tahoma"/>
      <w:sz w:val="16"/>
      <w:szCs w:val="16"/>
    </w:rPr>
  </w:style>
  <w:style w:type="character" w:styleId="ac">
    <w:name w:val="Hyperlink"/>
    <w:basedOn w:val="a3"/>
    <w:uiPriority w:val="99"/>
    <w:rsid w:val="003752EF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3752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3"/>
    <w:link w:val="20"/>
    <w:rsid w:val="003752EF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75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752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52EF"/>
    <w:rPr>
      <w:rFonts w:ascii="Banco" w:eastAsia="Times New Roman" w:hAnsi="Banco" w:cs="Times New Roman"/>
      <w:sz w:val="4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52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7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2"/>
    <w:link w:val="ae"/>
    <w:rsid w:val="003752EF"/>
    <w:rPr>
      <w:sz w:val="24"/>
    </w:rPr>
  </w:style>
  <w:style w:type="character" w:customStyle="1" w:styleId="ae">
    <w:name w:val="Основной текст Знак"/>
    <w:basedOn w:val="a3"/>
    <w:link w:val="ad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2"/>
    <w:next w:val="a2"/>
    <w:qFormat/>
    <w:rsid w:val="003752EF"/>
    <w:pPr>
      <w:ind w:right="-1332"/>
    </w:pPr>
    <w:rPr>
      <w:rFonts w:ascii="Bookman Old Style" w:hAnsi="Bookman Old Style"/>
      <w:b/>
      <w:sz w:val="28"/>
    </w:rPr>
  </w:style>
  <w:style w:type="table" w:styleId="af0">
    <w:name w:val="Table Grid"/>
    <w:basedOn w:val="a4"/>
    <w:uiPriority w:val="59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rsid w:val="003752EF"/>
  </w:style>
  <w:style w:type="paragraph" w:customStyle="1" w:styleId="af2">
    <w:name w:val="Чертежный"/>
    <w:rsid w:val="003752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3">
    <w:name w:val="line number"/>
    <w:basedOn w:val="a3"/>
    <w:rsid w:val="003752EF"/>
  </w:style>
  <w:style w:type="paragraph" w:styleId="11">
    <w:name w:val="toc 1"/>
    <w:basedOn w:val="a2"/>
    <w:next w:val="a2"/>
    <w:autoRedefine/>
    <w:rsid w:val="003752EF"/>
    <w:pPr>
      <w:suppressAutoHyphens/>
      <w:spacing w:before="20" w:after="20"/>
      <w:jc w:val="both"/>
    </w:pPr>
    <w:rPr>
      <w:rFonts w:ascii="Arial" w:hAnsi="Arial"/>
      <w:caps/>
      <w:snapToGrid w:val="0"/>
      <w:color w:val="000000"/>
      <w:spacing w:val="-3"/>
      <w:sz w:val="24"/>
    </w:rPr>
  </w:style>
  <w:style w:type="paragraph" w:styleId="22">
    <w:name w:val="toc 2"/>
    <w:basedOn w:val="a2"/>
    <w:next w:val="a2"/>
    <w:autoRedefine/>
    <w:rsid w:val="003752EF"/>
    <w:pPr>
      <w:tabs>
        <w:tab w:val="left" w:pos="720"/>
        <w:tab w:val="right" w:leader="dot" w:pos="9914"/>
      </w:tabs>
      <w:suppressAutoHyphens/>
      <w:spacing w:before="20" w:after="20"/>
      <w:ind w:left="284"/>
      <w:jc w:val="both"/>
    </w:pPr>
    <w:rPr>
      <w:rFonts w:ascii="Arial" w:hAnsi="Arial"/>
      <w:smallCaps/>
      <w:noProof/>
      <w:snapToGrid w:val="0"/>
      <w:color w:val="000000"/>
      <w:spacing w:val="-3"/>
      <w:sz w:val="24"/>
    </w:rPr>
  </w:style>
  <w:style w:type="paragraph" w:styleId="31">
    <w:name w:val="toc 3"/>
    <w:basedOn w:val="a2"/>
    <w:next w:val="a2"/>
    <w:autoRedefine/>
    <w:rsid w:val="003752EF"/>
    <w:pPr>
      <w:tabs>
        <w:tab w:val="left" w:pos="1200"/>
        <w:tab w:val="right" w:leader="dot" w:pos="9914"/>
      </w:tabs>
      <w:suppressAutoHyphens/>
      <w:spacing w:beforeLines="50" w:afterLines="50"/>
      <w:ind w:left="482"/>
    </w:pPr>
    <w:rPr>
      <w:rFonts w:ascii="Arial" w:hAnsi="Arial"/>
      <w:i/>
      <w:noProof/>
      <w:snapToGrid w:val="0"/>
      <w:color w:val="000000"/>
      <w:spacing w:val="-3"/>
      <w:sz w:val="24"/>
    </w:rPr>
  </w:style>
  <w:style w:type="paragraph" w:styleId="41">
    <w:name w:val="toc 4"/>
    <w:basedOn w:val="a2"/>
    <w:next w:val="a2"/>
    <w:autoRedefine/>
    <w:rsid w:val="003752EF"/>
    <w:pPr>
      <w:suppressAutoHyphens/>
      <w:spacing w:before="20" w:after="20"/>
      <w:ind w:left="720"/>
      <w:jc w:val="both"/>
    </w:pPr>
    <w:rPr>
      <w:snapToGrid w:val="0"/>
      <w:color w:val="000000"/>
      <w:spacing w:val="-3"/>
      <w:sz w:val="18"/>
    </w:rPr>
  </w:style>
  <w:style w:type="paragraph" w:customStyle="1" w:styleId="af4">
    <w:name w:val="Табл"/>
    <w:basedOn w:val="a2"/>
    <w:rsid w:val="003752EF"/>
    <w:pPr>
      <w:keepNext/>
      <w:tabs>
        <w:tab w:val="left" w:pos="-720"/>
      </w:tabs>
      <w:suppressAutoHyphens/>
      <w:spacing w:before="20" w:after="20"/>
    </w:pPr>
    <w:rPr>
      <w:snapToGrid w:val="0"/>
      <w:color w:val="000000"/>
      <w:spacing w:val="-3"/>
      <w:sz w:val="24"/>
    </w:rPr>
  </w:style>
  <w:style w:type="paragraph" w:styleId="a0">
    <w:name w:val="List Bullet"/>
    <w:basedOn w:val="a2"/>
    <w:autoRedefine/>
    <w:rsid w:val="003752EF"/>
    <w:pPr>
      <w:numPr>
        <w:numId w:val="5"/>
      </w:numPr>
      <w:spacing w:before="20" w:after="20"/>
    </w:pPr>
    <w:rPr>
      <w:rFonts w:ascii="Arial" w:hAnsi="Arial" w:cs="Arial"/>
      <w:snapToGrid w:val="0"/>
      <w:sz w:val="24"/>
    </w:rPr>
  </w:style>
  <w:style w:type="paragraph" w:styleId="2">
    <w:name w:val="List Bullet 2"/>
    <w:basedOn w:val="a0"/>
    <w:autoRedefine/>
    <w:rsid w:val="003752EF"/>
    <w:pPr>
      <w:numPr>
        <w:numId w:val="2"/>
      </w:numPr>
      <w:tabs>
        <w:tab w:val="clear" w:pos="1080"/>
        <w:tab w:val="num" w:pos="1324"/>
      </w:tabs>
      <w:ind w:left="1304" w:hanging="340"/>
    </w:pPr>
  </w:style>
  <w:style w:type="paragraph" w:styleId="af5">
    <w:name w:val="List Number"/>
    <w:basedOn w:val="a2"/>
    <w:rsid w:val="003752EF"/>
    <w:pPr>
      <w:spacing w:before="20" w:after="20"/>
      <w:ind w:left="714" w:hanging="357"/>
    </w:pPr>
    <w:rPr>
      <w:snapToGrid w:val="0"/>
      <w:sz w:val="24"/>
    </w:rPr>
  </w:style>
  <w:style w:type="paragraph" w:customStyle="1" w:styleId="a">
    <w:name w:val="Нумерованный чертежи"/>
    <w:basedOn w:val="af5"/>
    <w:rsid w:val="003752EF"/>
    <w:pPr>
      <w:numPr>
        <w:numId w:val="3"/>
      </w:numPr>
      <w:tabs>
        <w:tab w:val="center" w:pos="992"/>
      </w:tabs>
    </w:pPr>
  </w:style>
  <w:style w:type="paragraph" w:customStyle="1" w:styleId="af6">
    <w:name w:val="Табл_Загл"/>
    <w:basedOn w:val="a2"/>
    <w:rsid w:val="003752EF"/>
    <w:pPr>
      <w:keepNext/>
      <w:tabs>
        <w:tab w:val="left" w:pos="-720"/>
      </w:tabs>
      <w:suppressAutoHyphens/>
      <w:spacing w:before="20" w:after="20"/>
      <w:jc w:val="center"/>
    </w:pPr>
    <w:rPr>
      <w:b/>
      <w:snapToGrid w:val="0"/>
      <w:color w:val="000000"/>
      <w:spacing w:val="-3"/>
      <w:sz w:val="24"/>
    </w:rPr>
  </w:style>
  <w:style w:type="paragraph" w:customStyle="1" w:styleId="af7">
    <w:name w:val="Раздел"/>
    <w:basedOn w:val="20"/>
    <w:rsid w:val="003752EF"/>
    <w:pPr>
      <w:spacing w:after="240"/>
      <w:jc w:val="both"/>
    </w:pPr>
    <w:rPr>
      <w:rFonts w:ascii="Arial" w:hAnsi="Arial" w:cs="Arial"/>
      <w:b/>
      <w:szCs w:val="24"/>
      <w:lang w:eastAsia="en-US"/>
    </w:rPr>
  </w:style>
  <w:style w:type="paragraph" w:customStyle="1" w:styleId="af8">
    <w:name w:val="текст"/>
    <w:basedOn w:val="ad"/>
    <w:rsid w:val="003752EF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a1">
    <w:name w:val="основной текст"/>
    <w:basedOn w:val="a2"/>
    <w:rsid w:val="003752EF"/>
    <w:pPr>
      <w:numPr>
        <w:numId w:val="4"/>
      </w:numPr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f9">
    <w:name w:val="Plain Text"/>
    <w:basedOn w:val="a2"/>
    <w:link w:val="afa"/>
    <w:rsid w:val="003752EF"/>
    <w:rPr>
      <w:rFonts w:ascii="Courier New" w:hAnsi="Courier New"/>
    </w:rPr>
  </w:style>
  <w:style w:type="character" w:customStyle="1" w:styleId="afa">
    <w:name w:val="Текст Знак"/>
    <w:basedOn w:val="a3"/>
    <w:link w:val="af9"/>
    <w:rsid w:val="00375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ункт"/>
    <w:basedOn w:val="a2"/>
    <w:rsid w:val="003752EF"/>
    <w:pPr>
      <w:keepNext/>
      <w:spacing w:after="240"/>
      <w:jc w:val="both"/>
      <w:outlineLvl w:val="1"/>
    </w:pPr>
    <w:rPr>
      <w:rFonts w:ascii="Arial" w:hAnsi="Arial" w:cs="Arial"/>
      <w:sz w:val="24"/>
      <w:szCs w:val="24"/>
      <w:lang w:eastAsia="en-US"/>
    </w:rPr>
  </w:style>
  <w:style w:type="paragraph" w:styleId="afc">
    <w:name w:val="Document Map"/>
    <w:basedOn w:val="a2"/>
    <w:link w:val="afd"/>
    <w:rsid w:val="003752E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d">
    <w:name w:val="Схема документа Знак"/>
    <w:basedOn w:val="a3"/>
    <w:link w:val="afc"/>
    <w:rsid w:val="00375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2"/>
    <w:link w:val="24"/>
    <w:rsid w:val="00375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20"/>
    <w:rsid w:val="003752EF"/>
    <w:pPr>
      <w:spacing w:line="360" w:lineRule="auto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13">
    <w:name w:val="Стиль1"/>
    <w:basedOn w:val="22"/>
    <w:rsid w:val="003752EF"/>
  </w:style>
  <w:style w:type="paragraph" w:customStyle="1" w:styleId="afe">
    <w:name w:val="Подраздел"/>
    <w:basedOn w:val="af7"/>
    <w:rsid w:val="003752EF"/>
    <w:rPr>
      <w:sz w:val="24"/>
    </w:rPr>
  </w:style>
  <w:style w:type="paragraph" w:customStyle="1" w:styleId="text">
    <w:name w:val="text"/>
    <w:basedOn w:val="a2"/>
    <w:rsid w:val="003752EF"/>
    <w:pPr>
      <w:spacing w:before="100" w:after="100"/>
    </w:pPr>
    <w:rPr>
      <w:rFonts w:ascii="Verdana" w:eastAsia="Arial Unicode MS" w:hAnsi="Verdana"/>
      <w:sz w:val="13"/>
    </w:rPr>
  </w:style>
  <w:style w:type="paragraph" w:customStyle="1" w:styleId="FR1">
    <w:name w:val="FR1"/>
    <w:rsid w:val="003752EF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aff">
    <w:name w:val="Îáû÷íûé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3752EF"/>
    <w:rPr>
      <w:b/>
      <w:bCs/>
      <w:sz w:val="32"/>
    </w:rPr>
  </w:style>
  <w:style w:type="character" w:customStyle="1" w:styleId="33">
    <w:name w:val="Основной текст 3 Знак"/>
    <w:basedOn w:val="a3"/>
    <w:link w:val="32"/>
    <w:rsid w:val="003752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4">
    <w:name w:val="Обычный1"/>
    <w:rsid w:val="003752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75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3"/>
    <w:link w:val="aff0"/>
    <w:uiPriority w:val="1"/>
    <w:rsid w:val="003752EF"/>
    <w:rPr>
      <w:rFonts w:ascii="Calibri" w:eastAsia="Times New Roman" w:hAnsi="Calibri" w:cs="Times New Roman"/>
    </w:rPr>
  </w:style>
  <w:style w:type="table" w:styleId="34">
    <w:name w:val="Table Simple 3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Table List 4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2">
    <w:name w:val="List Paragraph"/>
    <w:basedOn w:val="a2"/>
    <w:uiPriority w:val="34"/>
    <w:qFormat/>
    <w:rsid w:val="0037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basedOn w:val="a3"/>
    <w:uiPriority w:val="22"/>
    <w:qFormat/>
    <w:rsid w:val="003752EF"/>
    <w:rPr>
      <w:b/>
      <w:bCs/>
    </w:rPr>
  </w:style>
  <w:style w:type="character" w:customStyle="1" w:styleId="EmailStyle641">
    <w:name w:val="EmailStyle641"/>
    <w:basedOn w:val="a3"/>
    <w:semiHidden/>
    <w:rsid w:val="003752EF"/>
    <w:rPr>
      <w:rFonts w:ascii="Arial" w:hAnsi="Arial" w:cs="Arial"/>
      <w:color w:val="auto"/>
      <w:sz w:val="20"/>
      <w:szCs w:val="20"/>
    </w:rPr>
  </w:style>
  <w:style w:type="paragraph" w:styleId="aff4">
    <w:name w:val="Body Text Indent"/>
    <w:basedOn w:val="a2"/>
    <w:link w:val="aff5"/>
    <w:rsid w:val="003752EF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МИша"/>
    <w:basedOn w:val="1"/>
    <w:rsid w:val="003752EF"/>
    <w:pPr>
      <w:keepLines/>
      <w:spacing w:before="240" w:after="60"/>
      <w:ind w:firstLine="680"/>
      <w:jc w:val="both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aff7">
    <w:name w:val="Normal (Web)"/>
    <w:basedOn w:val="a2"/>
    <w:rsid w:val="003752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a1">
    <w:name w:val="texta1"/>
    <w:basedOn w:val="a3"/>
    <w:rsid w:val="003752EF"/>
    <w:rPr>
      <w:rFonts w:ascii="Verdana" w:hAnsi="Verdana" w:hint="default"/>
      <w:i w:val="0"/>
      <w:iCs w:val="0"/>
      <w:strike w:val="0"/>
      <w:dstrike w:val="0"/>
      <w:color w:val="0D61B5"/>
      <w:sz w:val="17"/>
      <w:szCs w:val="17"/>
      <w:u w:val="none"/>
      <w:effect w:val="none"/>
    </w:rPr>
  </w:style>
  <w:style w:type="character" w:customStyle="1" w:styleId="text1">
    <w:name w:val="text1"/>
    <w:basedOn w:val="a3"/>
    <w:rsid w:val="003752EF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mark1">
    <w:name w:val="mark 1"/>
    <w:basedOn w:val="a2"/>
    <w:autoRedefine/>
    <w:rsid w:val="003752EF"/>
    <w:pPr>
      <w:numPr>
        <w:numId w:val="1"/>
      </w:numPr>
      <w:tabs>
        <w:tab w:val="num" w:pos="1134"/>
      </w:tabs>
      <w:ind w:left="3686" w:hanging="2900"/>
    </w:pPr>
    <w:rPr>
      <w:rFonts w:ascii="Arial" w:hAnsi="Arial"/>
      <w:szCs w:val="24"/>
      <w:lang w:val="fr-FR" w:eastAsia="de-DE"/>
    </w:rPr>
  </w:style>
  <w:style w:type="paragraph" w:customStyle="1" w:styleId="mark2">
    <w:name w:val="mark 2"/>
    <w:basedOn w:val="a2"/>
    <w:autoRedefine/>
    <w:rsid w:val="003752EF"/>
    <w:pPr>
      <w:numPr>
        <w:ilvl w:val="2"/>
        <w:numId w:val="1"/>
      </w:numPr>
      <w:tabs>
        <w:tab w:val="left" w:pos="1701"/>
      </w:tabs>
    </w:pPr>
    <w:rPr>
      <w:rFonts w:ascii="Arial" w:hAnsi="Arial"/>
      <w:szCs w:val="24"/>
      <w:lang w:val="de-CH" w:eastAsia="de-DE"/>
    </w:rPr>
  </w:style>
  <w:style w:type="paragraph" w:styleId="aff8">
    <w:name w:val="Block Text"/>
    <w:basedOn w:val="a2"/>
    <w:rsid w:val="003752EF"/>
    <w:pPr>
      <w:ind w:left="360" w:right="98" w:hanging="20"/>
      <w:jc w:val="both"/>
    </w:pPr>
    <w:rPr>
      <w:rFonts w:ascii="Arial" w:hAnsi="Arial" w:cs="Arial"/>
      <w:snapToGrid w:val="0"/>
      <w:color w:val="000000"/>
      <w:lang w:eastAsia="en-US"/>
    </w:rPr>
  </w:style>
  <w:style w:type="character" w:styleId="aff9">
    <w:name w:val="FollowedHyperlink"/>
    <w:basedOn w:val="a3"/>
    <w:rsid w:val="003752EF"/>
    <w:rPr>
      <w:color w:val="800080"/>
      <w:u w:val="single"/>
    </w:rPr>
  </w:style>
  <w:style w:type="paragraph" w:customStyle="1" w:styleId="FR2">
    <w:name w:val="FR2"/>
    <w:rsid w:val="003752EF"/>
    <w:pPr>
      <w:widowControl w:val="0"/>
      <w:spacing w:before="46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752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120">
    <w:name w:val="Табз12ц"/>
    <w:basedOn w:val="a2"/>
    <w:rsid w:val="003752EF"/>
    <w:pPr>
      <w:jc w:val="center"/>
    </w:pPr>
    <w:rPr>
      <w:b/>
      <w:sz w:val="24"/>
      <w:szCs w:val="24"/>
      <w:lang w:eastAsia="en-US"/>
    </w:rPr>
  </w:style>
  <w:style w:type="paragraph" w:styleId="25">
    <w:name w:val="Body Text Indent 2"/>
    <w:basedOn w:val="a2"/>
    <w:link w:val="26"/>
    <w:rsid w:val="003752EF"/>
    <w:pPr>
      <w:spacing w:line="360" w:lineRule="auto"/>
      <w:ind w:left="284" w:firstLine="567"/>
      <w:jc w:val="both"/>
    </w:pPr>
    <w:rPr>
      <w:sz w:val="24"/>
    </w:rPr>
  </w:style>
  <w:style w:type="character" w:customStyle="1" w:styleId="26">
    <w:name w:val="Основной текст с отступом 2 Знак"/>
    <w:basedOn w:val="a3"/>
    <w:link w:val="25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CItemText">
    <w:name w:val="ICItemText"/>
    <w:basedOn w:val="a2"/>
    <w:rsid w:val="003752EF"/>
    <w:pPr>
      <w:keepNext/>
      <w:suppressAutoHyphens/>
      <w:spacing w:before="60"/>
    </w:pPr>
    <w:rPr>
      <w:rFonts w:ascii="Arial" w:hAnsi="Arial"/>
      <w:lang w:val="en-US" w:eastAsia="en-US"/>
    </w:rPr>
  </w:style>
  <w:style w:type="paragraph" w:customStyle="1" w:styleId="GCHeading2">
    <w:name w:val="GC Heading 2"/>
    <w:basedOn w:val="20"/>
    <w:rsid w:val="003752EF"/>
    <w:pPr>
      <w:spacing w:before="240" w:line="280" w:lineRule="atLeast"/>
    </w:pPr>
    <w:rPr>
      <w:rFonts w:ascii="Arial" w:hAnsi="Arial"/>
      <w:b/>
      <w:sz w:val="20"/>
      <w:lang w:val="en-GB" w:eastAsia="en-US"/>
    </w:rPr>
  </w:style>
  <w:style w:type="paragraph" w:customStyle="1" w:styleId="GCNormal">
    <w:name w:val="GC Normal"/>
    <w:basedOn w:val="a2"/>
    <w:rsid w:val="003752EF"/>
    <w:pPr>
      <w:spacing w:line="280" w:lineRule="atLeast"/>
    </w:pPr>
    <w:rPr>
      <w:rFonts w:ascii="Arial" w:hAnsi="Arial"/>
      <w:lang w:val="en-GB" w:eastAsia="en-US"/>
    </w:rPr>
  </w:style>
  <w:style w:type="paragraph" w:customStyle="1" w:styleId="GCHeader">
    <w:name w:val="GC Header"/>
    <w:basedOn w:val="a2"/>
    <w:rsid w:val="003752EF"/>
    <w:pPr>
      <w:tabs>
        <w:tab w:val="center" w:pos="4153"/>
        <w:tab w:val="right" w:pos="8306"/>
      </w:tabs>
      <w:spacing w:line="280" w:lineRule="atLeast"/>
    </w:pPr>
    <w:rPr>
      <w:rFonts w:ascii="Arial" w:eastAsia="Batang" w:hAnsi="Arial"/>
      <w:lang w:val="en-GB" w:eastAsia="en-US"/>
    </w:rPr>
  </w:style>
  <w:style w:type="paragraph" w:customStyle="1" w:styleId="vartab85">
    <w:name w:val="vartab85"/>
    <w:basedOn w:val="a2"/>
    <w:rsid w:val="003752E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ffa">
    <w:name w:val="Title"/>
    <w:basedOn w:val="a2"/>
    <w:link w:val="affb"/>
    <w:qFormat/>
    <w:rsid w:val="003752EF"/>
    <w:pPr>
      <w:jc w:val="center"/>
    </w:pPr>
    <w:rPr>
      <w:rFonts w:ascii="Arial" w:hAnsi="Arial"/>
      <w:b/>
      <w:lang w:eastAsia="en-US"/>
    </w:rPr>
  </w:style>
  <w:style w:type="character" w:customStyle="1" w:styleId="affb">
    <w:name w:val="Заголовок Знак"/>
    <w:basedOn w:val="a3"/>
    <w:link w:val="affa"/>
    <w:rsid w:val="003752EF"/>
    <w:rPr>
      <w:rFonts w:ascii="Arial" w:eastAsia="Times New Roman" w:hAnsi="Arial" w:cs="Times New Roman"/>
      <w:b/>
      <w:sz w:val="20"/>
      <w:szCs w:val="20"/>
    </w:rPr>
  </w:style>
  <w:style w:type="paragraph" w:styleId="35">
    <w:name w:val="Body Text Indent 3"/>
    <w:basedOn w:val="a2"/>
    <w:link w:val="36"/>
    <w:rsid w:val="003752EF"/>
    <w:pPr>
      <w:ind w:left="1418"/>
    </w:pPr>
    <w:rPr>
      <w:rFonts w:ascii="Arial" w:hAnsi="Arial" w:cs="Arial"/>
      <w:sz w:val="18"/>
      <w:lang w:eastAsia="en-US"/>
    </w:rPr>
  </w:style>
  <w:style w:type="character" w:customStyle="1" w:styleId="36">
    <w:name w:val="Основной текст с отступом 3 Знак"/>
    <w:basedOn w:val="a3"/>
    <w:link w:val="35"/>
    <w:rsid w:val="003752EF"/>
    <w:rPr>
      <w:rFonts w:ascii="Arial" w:eastAsia="Times New Roman" w:hAnsi="Arial" w:cs="Arial"/>
      <w:sz w:val="18"/>
      <w:szCs w:val="20"/>
    </w:rPr>
  </w:style>
  <w:style w:type="paragraph" w:customStyle="1" w:styleId="410">
    <w:name w:val="Заголовок 41"/>
    <w:basedOn w:val="a2"/>
    <w:next w:val="a2"/>
    <w:rsid w:val="003752EF"/>
    <w:pPr>
      <w:keepNext/>
    </w:pPr>
    <w:rPr>
      <w:b/>
      <w:sz w:val="24"/>
      <w:lang w:eastAsia="en-US"/>
    </w:rPr>
  </w:style>
  <w:style w:type="paragraph" w:styleId="affc">
    <w:name w:val="Subtitle"/>
    <w:basedOn w:val="a2"/>
    <w:link w:val="affd"/>
    <w:qFormat/>
    <w:rsid w:val="003752EF"/>
    <w:pPr>
      <w:jc w:val="center"/>
    </w:pPr>
    <w:rPr>
      <w:rFonts w:ascii="Arial" w:hAnsi="Arial"/>
      <w:b/>
      <w:sz w:val="18"/>
      <w:lang w:val="en-US" w:eastAsia="en-US"/>
    </w:rPr>
  </w:style>
  <w:style w:type="character" w:customStyle="1" w:styleId="affd">
    <w:name w:val="Подзаголовок Знак"/>
    <w:basedOn w:val="a3"/>
    <w:link w:val="affc"/>
    <w:rsid w:val="003752EF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harCharCharChar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42">
    <w:name w:val="Заголовок 42"/>
    <w:basedOn w:val="a2"/>
    <w:next w:val="a2"/>
    <w:rsid w:val="003752EF"/>
    <w:pPr>
      <w:keepNext/>
    </w:pPr>
    <w:rPr>
      <w:b/>
      <w:sz w:val="24"/>
      <w:lang w:eastAsia="en-US"/>
    </w:rPr>
  </w:style>
  <w:style w:type="paragraph" w:customStyle="1" w:styleId="CharCharCharChar1">
    <w:name w:val="Char Char Знак Знак Char Char1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3DEC-B775-40EF-B190-0ADDE13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«ТЕХНОМИР», ИНН 7826148187                                                                                                                                                          Стр.</dc:creator>
  <cp:lastModifiedBy>Яковлев Артем Владимирович</cp:lastModifiedBy>
  <cp:revision>3</cp:revision>
  <cp:lastPrinted>2015-12-16T12:01:00Z</cp:lastPrinted>
  <dcterms:created xsi:type="dcterms:W3CDTF">2017-08-08T12:59:00Z</dcterms:created>
  <dcterms:modified xsi:type="dcterms:W3CDTF">2017-08-08T13:00:00Z</dcterms:modified>
</cp:coreProperties>
</file>